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8B99" w14:textId="77777777" w:rsidR="00357FA0" w:rsidRPr="006C3533" w:rsidRDefault="00357FA0" w:rsidP="00357FA0">
      <w:pPr>
        <w:jc w:val="center"/>
      </w:pPr>
      <w:r w:rsidRPr="006C3533">
        <w:rPr>
          <w:rFonts w:ascii="Helvetica" w:hAnsi="Helvetica"/>
          <w:noProof/>
        </w:rPr>
        <w:drawing>
          <wp:inline distT="0" distB="0" distL="0" distR="0" wp14:anchorId="0BA3608A" wp14:editId="15BB3566">
            <wp:extent cx="1422400" cy="755650"/>
            <wp:effectExtent l="0" t="0" r="6350" b="6350"/>
            <wp:docPr id="1073741825" name="officeArt object" descr="h1AOM008H8DrmalyoHGYPnP1TcXeDoTxWgbeTiD0aTswM6fDJdzoZKs9UT6V0V47acAgbKrM9yRfv0B_YUn_Pq9nefw8Qhb2CN7lQyP2FmSOuGzoObW8nJ4NsErXorXN671kZjBq.jpg"/>
            <wp:cNvGraphicFramePr/>
            <a:graphic xmlns:a="http://schemas.openxmlformats.org/drawingml/2006/main">
              <a:graphicData uri="http://schemas.openxmlformats.org/drawingml/2006/picture">
                <pic:pic xmlns:pic="http://schemas.openxmlformats.org/drawingml/2006/picture">
                  <pic:nvPicPr>
                    <pic:cNvPr id="1073741825" name="h1AOM008H8DrmalyoHGYPnP1TcXeDoTxWgbeTiD0aTswM6fDJdzoZKs9UT6V0V47acAgbKrM9yRfv0B_YUn_Pq9nefw8Qhb2CN7lQyP2FmSOuGzoObW8nJ4NsErXorXN671kZjBq.jpg" descr="h1AOM008H8DrmalyoHGYPnP1TcXeDoTxWgbeTiD0aTswM6fDJdzoZKs9UT6V0V47acAgbKrM9yRfv0B_YUn_Pq9nefw8Qhb2CN7lQyP2FmSOuGzoObW8nJ4NsErXorXN671kZjBq.jpg"/>
                    <pic:cNvPicPr>
                      <a:picLocks noChangeAspect="1"/>
                    </pic:cNvPicPr>
                  </pic:nvPicPr>
                  <pic:blipFill>
                    <a:blip r:embed="rId6"/>
                    <a:stretch>
                      <a:fillRect/>
                    </a:stretch>
                  </pic:blipFill>
                  <pic:spPr>
                    <a:xfrm>
                      <a:off x="0" y="0"/>
                      <a:ext cx="1422400" cy="755650"/>
                    </a:xfrm>
                    <a:prstGeom prst="rect">
                      <a:avLst/>
                    </a:prstGeom>
                    <a:ln w="12700" cap="flat">
                      <a:noFill/>
                      <a:miter lim="400000"/>
                    </a:ln>
                    <a:effectLst/>
                  </pic:spPr>
                </pic:pic>
              </a:graphicData>
            </a:graphic>
          </wp:inline>
        </w:drawing>
      </w:r>
    </w:p>
    <w:p w14:paraId="53DE4F90" w14:textId="77777777" w:rsidR="00357FA0" w:rsidRPr="00BB2975" w:rsidRDefault="00357FA0" w:rsidP="00357FA0">
      <w:pPr>
        <w:rPr>
          <w:sz w:val="28"/>
          <w:szCs w:val="28"/>
        </w:rPr>
      </w:pPr>
    </w:p>
    <w:p w14:paraId="129F1F22" w14:textId="77777777" w:rsidR="00357FA0" w:rsidRPr="00F53BB0" w:rsidRDefault="00357FA0" w:rsidP="00357FA0">
      <w:pPr>
        <w:jc w:val="center"/>
        <w:rPr>
          <w:rFonts w:ascii="Arial" w:hAnsi="Arial" w:cs="Arial"/>
          <w:b/>
          <w:sz w:val="32"/>
          <w:szCs w:val="32"/>
        </w:rPr>
      </w:pPr>
      <w:r w:rsidRPr="00F53BB0">
        <w:rPr>
          <w:rFonts w:ascii="Arial" w:hAnsi="Arial" w:cs="Arial"/>
          <w:b/>
          <w:sz w:val="32"/>
          <w:szCs w:val="32"/>
        </w:rPr>
        <w:t>EQUITY, DIVERSITY &amp; INCLUSI</w:t>
      </w:r>
      <w:r>
        <w:rPr>
          <w:rFonts w:ascii="Arial" w:hAnsi="Arial" w:cs="Arial"/>
          <w:b/>
          <w:sz w:val="32"/>
          <w:szCs w:val="32"/>
        </w:rPr>
        <w:t>ON</w:t>
      </w:r>
      <w:r w:rsidRPr="00F53BB0">
        <w:rPr>
          <w:rFonts w:ascii="Arial" w:hAnsi="Arial" w:cs="Arial"/>
          <w:b/>
          <w:sz w:val="32"/>
          <w:szCs w:val="32"/>
        </w:rPr>
        <w:t xml:space="preserve"> CALENDAR</w:t>
      </w:r>
    </w:p>
    <w:p w14:paraId="7D7A0A54" w14:textId="77777777" w:rsidR="00357FA0" w:rsidRDefault="00357FA0" w:rsidP="00357FA0">
      <w:pPr>
        <w:jc w:val="center"/>
        <w:rPr>
          <w:rFonts w:ascii="Arial" w:hAnsi="Arial" w:cs="Arial"/>
          <w:b/>
          <w:sz w:val="32"/>
          <w:szCs w:val="32"/>
        </w:rPr>
      </w:pPr>
      <w:r>
        <w:rPr>
          <w:rFonts w:ascii="Arial" w:hAnsi="Arial" w:cs="Arial"/>
          <w:b/>
          <w:sz w:val="32"/>
          <w:szCs w:val="32"/>
        </w:rPr>
        <w:t>NOVEMBER</w:t>
      </w:r>
      <w:r w:rsidRPr="00F53BB0">
        <w:rPr>
          <w:rFonts w:ascii="Arial" w:hAnsi="Arial" w:cs="Arial"/>
          <w:b/>
          <w:sz w:val="32"/>
          <w:szCs w:val="32"/>
        </w:rPr>
        <w:t xml:space="preserve"> </w:t>
      </w:r>
      <w:r>
        <w:rPr>
          <w:rFonts w:ascii="Arial" w:hAnsi="Arial" w:cs="Arial"/>
          <w:b/>
          <w:sz w:val="32"/>
          <w:szCs w:val="32"/>
        </w:rPr>
        <w:t>–</w:t>
      </w:r>
      <w:r w:rsidRPr="00F53BB0">
        <w:rPr>
          <w:rFonts w:ascii="Arial" w:hAnsi="Arial" w:cs="Arial"/>
          <w:b/>
          <w:sz w:val="32"/>
          <w:szCs w:val="32"/>
        </w:rPr>
        <w:t xml:space="preserve"> 2021</w:t>
      </w:r>
    </w:p>
    <w:p w14:paraId="4DEB3472" w14:textId="77777777" w:rsidR="00357FA0" w:rsidRPr="001D3485" w:rsidRDefault="00357FA0" w:rsidP="00357FA0">
      <w:pPr>
        <w:jc w:val="center"/>
        <w:rPr>
          <w:rFonts w:ascii="Arial" w:hAnsi="Arial" w:cs="Arial"/>
          <w:b/>
        </w:rPr>
      </w:pPr>
    </w:p>
    <w:p w14:paraId="5347E409" w14:textId="77777777" w:rsidR="00357FA0" w:rsidRPr="00EC49EC" w:rsidRDefault="00357FA0" w:rsidP="00357FA0">
      <w:pPr>
        <w:pStyle w:val="Heading3"/>
        <w:shd w:val="clear" w:color="auto" w:fill="FFFFFF"/>
        <w:spacing w:before="0" w:after="240"/>
        <w:rPr>
          <w:rFonts w:ascii="Arial" w:hAnsi="Arial" w:cs="Arial"/>
          <w:b/>
          <w:bCs/>
          <w:color w:val="auto"/>
        </w:rPr>
      </w:pPr>
      <w:r w:rsidRPr="00EC49EC">
        <w:rPr>
          <w:rFonts w:ascii="Arial" w:hAnsi="Arial" w:cs="Arial"/>
          <w:b/>
          <w:bCs/>
          <w:color w:val="auto"/>
        </w:rPr>
        <w:t>MONTH-LONG OBSERVANCES:</w:t>
      </w:r>
    </w:p>
    <w:p w14:paraId="08041952" w14:textId="77777777" w:rsidR="00BB34A5" w:rsidRPr="00EC49EC" w:rsidRDefault="00BB34A5" w:rsidP="00BB34A5">
      <w:pPr>
        <w:pStyle w:val="ListParagraph"/>
        <w:numPr>
          <w:ilvl w:val="0"/>
          <w:numId w:val="1"/>
        </w:num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National Native American Heritage Month</w:t>
      </w:r>
    </w:p>
    <w:p w14:paraId="204C0F6B" w14:textId="77777777" w:rsidR="00BB34A5" w:rsidRPr="00EC49EC" w:rsidRDefault="00BB34A5" w:rsidP="00603AF1">
      <w:pPr>
        <w:pStyle w:val="ListParagraph"/>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color w:val="000000"/>
          <w:sz w:val="24"/>
          <w:szCs w:val="24"/>
        </w:rPr>
        <w:t>Which celebrates the history and contributions of Native Americans.</w:t>
      </w:r>
      <w:r w:rsidR="00603AF1" w:rsidRPr="00EC49EC">
        <w:rPr>
          <w:rFonts w:ascii="Arial" w:eastAsia="Times New Roman" w:hAnsi="Arial" w:cs="Arial"/>
          <w:color w:val="000000"/>
          <w:sz w:val="24"/>
          <w:szCs w:val="24"/>
        </w:rPr>
        <w:t xml:space="preserve"> Dr. Arthur C. Parker, a Seneca Indian and Director of the Museum of Arts in Rochester, NY initiated it in 1915</w:t>
      </w:r>
      <w:r w:rsidRPr="00EC49EC">
        <w:rPr>
          <w:rFonts w:ascii="Arial" w:eastAsia="Times New Roman" w:hAnsi="Arial" w:cs="Arial"/>
          <w:color w:val="0A0A0A"/>
          <w:sz w:val="24"/>
          <w:szCs w:val="24"/>
        </w:rPr>
        <w:t>. This special time started as a single day designed to recognize the significant contributions the first Americans made to the establishment and growth of the U.S. Later, in 1990, then-President G.W. Bush approved the designation of the full month of November as what is also known as </w:t>
      </w:r>
      <w:r w:rsidRPr="00EC49EC">
        <w:rPr>
          <w:rFonts w:ascii="Arial" w:eastAsia="Times New Roman" w:hAnsi="Arial" w:cs="Arial"/>
          <w:bCs/>
          <w:color w:val="0A0A0A"/>
          <w:sz w:val="24"/>
          <w:szCs w:val="24"/>
        </w:rPr>
        <w:t>American Indian and Alaska Native Heritage Month.</w:t>
      </w:r>
    </w:p>
    <w:p w14:paraId="20F8514B" w14:textId="77777777" w:rsidR="00BB34A5" w:rsidRPr="00EC49EC" w:rsidRDefault="00BB34A5" w:rsidP="00BB34A5">
      <w:pPr>
        <w:pStyle w:val="ListParagraph"/>
        <w:shd w:val="clear" w:color="auto" w:fill="FFFFFF"/>
        <w:spacing w:after="0" w:line="240" w:lineRule="auto"/>
        <w:rPr>
          <w:rFonts w:ascii="Arial" w:eastAsia="Times New Roman" w:hAnsi="Arial" w:cs="Arial"/>
          <w:color w:val="000000"/>
          <w:sz w:val="24"/>
          <w:szCs w:val="24"/>
        </w:rPr>
      </w:pPr>
    </w:p>
    <w:p w14:paraId="7153606B" w14:textId="77777777" w:rsidR="00BB34A5" w:rsidRPr="00EC49EC" w:rsidRDefault="00BB34A5" w:rsidP="00BB34A5">
      <w:pPr>
        <w:pStyle w:val="ListParagraph"/>
        <w:numPr>
          <w:ilvl w:val="0"/>
          <w:numId w:val="1"/>
        </w:num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National Family Caregivers Month</w:t>
      </w:r>
    </w:p>
    <w:p w14:paraId="26A6CF3A" w14:textId="77777777" w:rsidR="00BB34A5" w:rsidRPr="00EC49EC" w:rsidRDefault="00BB34A5" w:rsidP="00BB34A5">
      <w:pPr>
        <w:pStyle w:val="ListParagraph"/>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Proclaimed in 2012 by Former President Barack Obama. It honors the more than 40 million caregivers across the country who support aging parents, ill spouses or other loved ones with disabilities who remain at home.</w:t>
      </w:r>
    </w:p>
    <w:p w14:paraId="68689C57" w14:textId="77777777" w:rsidR="00BB34A5" w:rsidRPr="00EC49EC" w:rsidRDefault="00BB34A5" w:rsidP="00BB34A5">
      <w:pPr>
        <w:pStyle w:val="ListParagraph"/>
        <w:shd w:val="clear" w:color="auto" w:fill="FFFFFF"/>
        <w:spacing w:after="0" w:line="240" w:lineRule="auto"/>
        <w:rPr>
          <w:rFonts w:ascii="Arial" w:eastAsia="Times New Roman" w:hAnsi="Arial" w:cs="Arial"/>
          <w:color w:val="000000"/>
          <w:sz w:val="24"/>
          <w:szCs w:val="24"/>
        </w:rPr>
      </w:pPr>
    </w:p>
    <w:p w14:paraId="10429F42" w14:textId="77777777" w:rsidR="00BB34A5" w:rsidRPr="00EC49EC" w:rsidRDefault="00BB34A5" w:rsidP="000B15F1">
      <w:pPr>
        <w:shd w:val="clear" w:color="auto" w:fill="FFFFFF"/>
        <w:spacing w:after="0" w:line="240" w:lineRule="auto"/>
        <w:rPr>
          <w:rFonts w:ascii="Arial" w:eastAsia="Times New Roman" w:hAnsi="Arial" w:cs="Arial"/>
          <w:b/>
          <w:bCs/>
          <w:color w:val="000000"/>
          <w:sz w:val="24"/>
          <w:szCs w:val="24"/>
        </w:rPr>
      </w:pPr>
    </w:p>
    <w:p w14:paraId="66E45ECC" w14:textId="77777777" w:rsidR="00612637" w:rsidRPr="00EC49EC" w:rsidRDefault="00612637" w:rsidP="000B15F1">
      <w:pPr>
        <w:shd w:val="clear" w:color="auto" w:fill="FFFFFF"/>
        <w:spacing w:after="0" w:line="240" w:lineRule="auto"/>
        <w:rPr>
          <w:rFonts w:ascii="Arial" w:eastAsia="Times New Roman" w:hAnsi="Arial" w:cs="Arial"/>
          <w:b/>
          <w:bCs/>
          <w:color w:val="000000"/>
          <w:sz w:val="24"/>
          <w:szCs w:val="24"/>
        </w:rPr>
      </w:pPr>
      <w:r w:rsidRPr="00EC49EC">
        <w:rPr>
          <w:rFonts w:ascii="Arial" w:eastAsia="Times New Roman" w:hAnsi="Arial" w:cs="Arial"/>
          <w:b/>
          <w:bCs/>
          <w:color w:val="000000"/>
          <w:sz w:val="24"/>
          <w:szCs w:val="24"/>
        </w:rPr>
        <w:t>October 31 – November 1:   Samhain</w:t>
      </w:r>
    </w:p>
    <w:p w14:paraId="62159E4F" w14:textId="77777777" w:rsidR="00612637" w:rsidRPr="00EC49EC" w:rsidRDefault="00030539" w:rsidP="00612637">
      <w:pPr>
        <w:shd w:val="clear" w:color="auto" w:fill="FFFFFF"/>
        <w:rPr>
          <w:rFonts w:ascii="Arial" w:hAnsi="Arial" w:cs="Arial"/>
          <w:color w:val="202124"/>
          <w:sz w:val="24"/>
          <w:szCs w:val="24"/>
        </w:rPr>
      </w:pPr>
      <w:r w:rsidRPr="00EC49EC">
        <w:rPr>
          <w:rStyle w:val="hgkelc"/>
          <w:rFonts w:ascii="Arial" w:hAnsi="Arial" w:cs="Arial"/>
          <w:color w:val="202124"/>
          <w:sz w:val="24"/>
          <w:szCs w:val="24"/>
        </w:rPr>
        <w:t>A</w:t>
      </w:r>
      <w:r w:rsidR="00612637" w:rsidRPr="00EC49EC">
        <w:rPr>
          <w:rStyle w:val="hgkelc"/>
          <w:rFonts w:ascii="Arial" w:hAnsi="Arial" w:cs="Arial"/>
          <w:bCs/>
          <w:color w:val="202124"/>
          <w:sz w:val="24"/>
          <w:szCs w:val="24"/>
        </w:rPr>
        <w:t xml:space="preserve"> pagan religious festival originating from an ancient Celtic spiritual tradition</w:t>
      </w:r>
      <w:r w:rsidR="00612637" w:rsidRPr="00EC49EC">
        <w:rPr>
          <w:rStyle w:val="hgkelc"/>
          <w:rFonts w:ascii="Arial" w:hAnsi="Arial" w:cs="Arial"/>
          <w:color w:val="202124"/>
          <w:sz w:val="24"/>
          <w:szCs w:val="24"/>
        </w:rPr>
        <w:t>. In modern times, Samhain (a Gaelic word pronounced “SAH-win”) is usually celebrated from October 31 to November 1 to welcome in the harvest and usher in “the dark half of the year.”</w:t>
      </w:r>
    </w:p>
    <w:p w14:paraId="7267339C" w14:textId="77777777" w:rsidR="00603AF1" w:rsidRPr="00EC49EC" w:rsidRDefault="000B15F1" w:rsidP="000B15F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bCs/>
          <w:color w:val="000000"/>
          <w:sz w:val="24"/>
          <w:szCs w:val="24"/>
        </w:rPr>
        <w:t>November 1:</w:t>
      </w:r>
      <w:r w:rsidRPr="00EC49EC">
        <w:rPr>
          <w:rFonts w:ascii="Arial" w:eastAsia="Times New Roman" w:hAnsi="Arial" w:cs="Arial"/>
          <w:color w:val="000000"/>
          <w:sz w:val="24"/>
          <w:szCs w:val="24"/>
        </w:rPr>
        <w:t> </w:t>
      </w:r>
      <w:r w:rsidR="00603AF1"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All Saints’ Day</w:t>
      </w:r>
    </w:p>
    <w:p w14:paraId="7C33CB9F" w14:textId="77777777" w:rsidR="000B15F1" w:rsidRPr="00EC49EC" w:rsidRDefault="00603A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A</w:t>
      </w:r>
      <w:r w:rsidR="000B15F1" w:rsidRPr="00EC49EC">
        <w:rPr>
          <w:rFonts w:ascii="Arial" w:eastAsia="Times New Roman" w:hAnsi="Arial" w:cs="Arial"/>
          <w:color w:val="000000"/>
          <w:sz w:val="24"/>
          <w:szCs w:val="24"/>
        </w:rPr>
        <w:t xml:space="preserve"> Christian holiday commemorating all known and unknown Christian saints. (In Eastern Christianity, the day is observed on the first Sunday after Pentecost.)</w:t>
      </w:r>
    </w:p>
    <w:p w14:paraId="6A179EF3" w14:textId="77777777" w:rsidR="00BB34A5" w:rsidRPr="00EC49EC" w:rsidRDefault="00BB34A5" w:rsidP="000B15F1">
      <w:pPr>
        <w:shd w:val="clear" w:color="auto" w:fill="FFFFFF"/>
        <w:spacing w:after="0" w:line="240" w:lineRule="auto"/>
        <w:rPr>
          <w:rFonts w:ascii="Arial" w:eastAsia="Times New Roman" w:hAnsi="Arial" w:cs="Arial"/>
          <w:color w:val="000000"/>
          <w:sz w:val="24"/>
          <w:szCs w:val="24"/>
        </w:rPr>
      </w:pPr>
    </w:p>
    <w:p w14:paraId="2739CAC9" w14:textId="77777777" w:rsidR="00603AF1" w:rsidRPr="00EC49EC" w:rsidRDefault="00BB34A5" w:rsidP="00603AF1">
      <w:pPr>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b/>
          <w:bCs/>
          <w:color w:val="0A0A0A"/>
          <w:sz w:val="24"/>
          <w:szCs w:val="24"/>
        </w:rPr>
        <w:t>November 1</w:t>
      </w:r>
      <w:r w:rsidR="00603AF1" w:rsidRPr="00EC49EC">
        <w:rPr>
          <w:rFonts w:ascii="Arial" w:eastAsia="Times New Roman" w:hAnsi="Arial" w:cs="Arial"/>
          <w:b/>
          <w:bCs/>
          <w:color w:val="0A0A0A"/>
          <w:sz w:val="24"/>
          <w:szCs w:val="24"/>
        </w:rPr>
        <w:t xml:space="preserve">:  </w:t>
      </w:r>
      <w:r w:rsidRPr="00EC49EC">
        <w:rPr>
          <w:rFonts w:ascii="Arial" w:eastAsia="Times New Roman" w:hAnsi="Arial" w:cs="Arial"/>
          <w:b/>
          <w:bCs/>
          <w:color w:val="0A0A0A"/>
          <w:sz w:val="24"/>
          <w:szCs w:val="24"/>
        </w:rPr>
        <w:t>Día de los Santos Inocentes</w:t>
      </w:r>
      <w:r w:rsidRPr="00EC49EC">
        <w:rPr>
          <w:rFonts w:ascii="Arial" w:eastAsia="Times New Roman" w:hAnsi="Arial" w:cs="Arial"/>
          <w:color w:val="0A0A0A"/>
          <w:sz w:val="24"/>
          <w:szCs w:val="24"/>
        </w:rPr>
        <w:t> (“Holy Innocents Day”)</w:t>
      </w:r>
      <w:r w:rsidR="00603AF1" w:rsidRPr="00EC49EC">
        <w:rPr>
          <w:rFonts w:ascii="Arial" w:eastAsia="Times New Roman" w:hAnsi="Arial" w:cs="Arial"/>
          <w:color w:val="0A0A0A"/>
          <w:sz w:val="24"/>
          <w:szCs w:val="24"/>
        </w:rPr>
        <w:t xml:space="preserve"> or </w:t>
      </w:r>
      <w:r w:rsidRPr="00EC49EC">
        <w:rPr>
          <w:rFonts w:ascii="Arial" w:eastAsia="Times New Roman" w:hAnsi="Arial" w:cs="Arial"/>
          <w:b/>
          <w:bCs/>
          <w:color w:val="0A0A0A"/>
          <w:sz w:val="24"/>
          <w:szCs w:val="24"/>
        </w:rPr>
        <w:t>Día de los Angelitos</w:t>
      </w:r>
      <w:r w:rsidRPr="00EC49EC">
        <w:rPr>
          <w:rFonts w:ascii="Arial" w:eastAsia="Times New Roman" w:hAnsi="Arial" w:cs="Arial"/>
          <w:color w:val="0A0A0A"/>
          <w:sz w:val="24"/>
          <w:szCs w:val="24"/>
        </w:rPr>
        <w:t> (“Day of the Little Angels”)</w:t>
      </w:r>
    </w:p>
    <w:p w14:paraId="6F255A2F" w14:textId="77777777" w:rsidR="00BB34A5" w:rsidRPr="00EC49EC" w:rsidRDefault="00603AF1" w:rsidP="00603AF1">
      <w:pPr>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color w:val="0A0A0A"/>
          <w:sz w:val="24"/>
          <w:szCs w:val="24"/>
        </w:rPr>
        <w:t>C</w:t>
      </w:r>
      <w:r w:rsidR="00BB34A5" w:rsidRPr="00EC49EC">
        <w:rPr>
          <w:rFonts w:ascii="Arial" w:eastAsia="Times New Roman" w:hAnsi="Arial" w:cs="Arial"/>
          <w:color w:val="0A0A0A"/>
          <w:sz w:val="24"/>
          <w:szCs w:val="24"/>
        </w:rPr>
        <w:t>elebrated in Mexico, Central America. It is an observance festivity to celebrate and honor one’s ancestors, specifically children and infants. It’s based on the belief that there is an interaction between the living world and the world of spirits.</w:t>
      </w:r>
    </w:p>
    <w:p w14:paraId="07019CC3" w14:textId="77777777" w:rsidR="00030539" w:rsidRPr="00EC49EC" w:rsidRDefault="00030539" w:rsidP="00030539">
      <w:pPr>
        <w:shd w:val="clear" w:color="auto" w:fill="FFFFFF"/>
        <w:spacing w:after="0" w:line="240" w:lineRule="auto"/>
        <w:rPr>
          <w:rFonts w:ascii="Arial" w:eastAsia="Times New Roman" w:hAnsi="Arial" w:cs="Arial"/>
          <w:b/>
          <w:bCs/>
          <w:color w:val="000000"/>
          <w:sz w:val="24"/>
          <w:szCs w:val="24"/>
        </w:rPr>
      </w:pPr>
    </w:p>
    <w:p w14:paraId="63E796AA" w14:textId="77777777" w:rsidR="00030539" w:rsidRPr="00EC49EC" w:rsidRDefault="00030539" w:rsidP="00030539">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 xml:space="preserve">November 2: </w:t>
      </w:r>
      <w:r w:rsidRPr="00EC49EC">
        <w:rPr>
          <w:rFonts w:ascii="Arial" w:eastAsia="Times New Roman" w:hAnsi="Arial" w:cs="Arial"/>
          <w:color w:val="000000"/>
          <w:sz w:val="24"/>
          <w:szCs w:val="24"/>
        </w:rPr>
        <w:t> </w:t>
      </w:r>
      <w:r w:rsidRPr="00EC49EC">
        <w:rPr>
          <w:rFonts w:ascii="Arial" w:eastAsia="Times New Roman" w:hAnsi="Arial" w:cs="Arial"/>
          <w:b/>
          <w:color w:val="000000"/>
          <w:sz w:val="24"/>
          <w:szCs w:val="24"/>
        </w:rPr>
        <w:t>All Souls’ Day</w:t>
      </w:r>
    </w:p>
    <w:p w14:paraId="468BEFF1" w14:textId="77777777" w:rsidR="00030539" w:rsidRDefault="00030539" w:rsidP="00030539">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A Christian holiday commemorating all faithful Christians who are now dead. In the Mexican tradition, the holiday is celebrated as Dia de los Muertos (October 31- November 2), which is a time of remembrance for dead ancestors and a celebration of the continuity of life.</w:t>
      </w:r>
    </w:p>
    <w:p w14:paraId="0180D7E2" w14:textId="77777777" w:rsidR="00EC49EC" w:rsidRPr="00EC49EC" w:rsidRDefault="00EC49EC" w:rsidP="00030539">
      <w:pPr>
        <w:shd w:val="clear" w:color="auto" w:fill="FFFFFF"/>
        <w:spacing w:after="0" w:line="240" w:lineRule="auto"/>
        <w:rPr>
          <w:rFonts w:ascii="Arial" w:eastAsia="Times New Roman" w:hAnsi="Arial" w:cs="Arial"/>
          <w:color w:val="000000"/>
          <w:sz w:val="24"/>
          <w:szCs w:val="24"/>
        </w:rPr>
      </w:pPr>
    </w:p>
    <w:p w14:paraId="46E698B9" w14:textId="77777777" w:rsidR="00030539" w:rsidRPr="00EC49EC" w:rsidRDefault="00BB34A5" w:rsidP="00BB34A5">
      <w:pPr>
        <w:shd w:val="clear" w:color="auto" w:fill="FFFFFF"/>
        <w:spacing w:after="300" w:line="240" w:lineRule="auto"/>
        <w:rPr>
          <w:rFonts w:ascii="Arial" w:eastAsia="Times New Roman" w:hAnsi="Arial" w:cs="Arial"/>
          <w:color w:val="0A0A0A"/>
          <w:sz w:val="24"/>
          <w:szCs w:val="24"/>
        </w:rPr>
      </w:pPr>
      <w:r w:rsidRPr="00EC49EC">
        <w:rPr>
          <w:rFonts w:ascii="Arial" w:eastAsia="Times New Roman" w:hAnsi="Arial" w:cs="Arial"/>
          <w:b/>
          <w:bCs/>
          <w:color w:val="0A0A0A"/>
          <w:sz w:val="24"/>
          <w:szCs w:val="24"/>
        </w:rPr>
        <w:t>November 2</w:t>
      </w:r>
      <w:r w:rsidR="00603AF1" w:rsidRPr="00EC49EC">
        <w:rPr>
          <w:rFonts w:ascii="Arial" w:eastAsia="Times New Roman" w:hAnsi="Arial" w:cs="Arial"/>
          <w:b/>
          <w:bCs/>
          <w:color w:val="0A0A0A"/>
          <w:sz w:val="24"/>
          <w:szCs w:val="24"/>
        </w:rPr>
        <w:t xml:space="preserve">:  </w:t>
      </w:r>
      <w:r w:rsidRPr="00EC49EC">
        <w:rPr>
          <w:rFonts w:ascii="Arial" w:eastAsia="Times New Roman" w:hAnsi="Arial" w:cs="Arial"/>
          <w:b/>
          <w:bCs/>
          <w:color w:val="0A0A0A"/>
          <w:sz w:val="24"/>
          <w:szCs w:val="24"/>
        </w:rPr>
        <w:t>Día de los Muertos</w:t>
      </w:r>
      <w:r w:rsidRPr="00EC49EC">
        <w:rPr>
          <w:rFonts w:ascii="Arial" w:eastAsia="Times New Roman" w:hAnsi="Arial" w:cs="Arial"/>
          <w:color w:val="0A0A0A"/>
          <w:sz w:val="24"/>
          <w:szCs w:val="24"/>
        </w:rPr>
        <w:t> or </w:t>
      </w:r>
      <w:r w:rsidRPr="00EC49EC">
        <w:rPr>
          <w:rFonts w:ascii="Arial" w:eastAsia="Times New Roman" w:hAnsi="Arial" w:cs="Arial"/>
          <w:b/>
          <w:bCs/>
          <w:color w:val="0A0A0A"/>
          <w:sz w:val="24"/>
          <w:szCs w:val="24"/>
        </w:rPr>
        <w:t>Día de los Difuntos </w:t>
      </w:r>
      <w:r w:rsidR="00603AF1" w:rsidRPr="00EC49EC">
        <w:rPr>
          <w:rFonts w:ascii="Arial" w:eastAsia="Times New Roman" w:hAnsi="Arial" w:cs="Arial"/>
          <w:color w:val="0A0A0A"/>
          <w:sz w:val="24"/>
          <w:szCs w:val="24"/>
        </w:rPr>
        <w:t>(“Day of the Dead”):</w:t>
      </w:r>
      <w:r w:rsidRPr="00EC49EC">
        <w:rPr>
          <w:rFonts w:ascii="Arial" w:eastAsia="Times New Roman" w:hAnsi="Arial" w:cs="Arial"/>
          <w:color w:val="0A0A0A"/>
          <w:sz w:val="24"/>
          <w:szCs w:val="24"/>
        </w:rPr>
        <w:t xml:space="preserve"> </w:t>
      </w:r>
      <w:r w:rsidR="00603AF1" w:rsidRPr="00EC49EC">
        <w:rPr>
          <w:rFonts w:ascii="Arial" w:eastAsia="Times New Roman" w:hAnsi="Arial" w:cs="Arial"/>
          <w:color w:val="0A0A0A"/>
          <w:sz w:val="24"/>
          <w:szCs w:val="24"/>
        </w:rPr>
        <w:t>C</w:t>
      </w:r>
      <w:r w:rsidRPr="00EC49EC">
        <w:rPr>
          <w:rFonts w:ascii="Arial" w:eastAsia="Times New Roman" w:hAnsi="Arial" w:cs="Arial"/>
          <w:color w:val="0A0A0A"/>
          <w:sz w:val="24"/>
          <w:szCs w:val="24"/>
        </w:rPr>
        <w:t>elebrated in Mexico, Central America. In most regions of Mexico, is to honor deceased adults. On the Día de los Muertos, the </w:t>
      </w:r>
      <w:r w:rsidRPr="00EC49EC">
        <w:rPr>
          <w:rFonts w:ascii="Arial" w:eastAsia="Times New Roman" w:hAnsi="Arial" w:cs="Arial"/>
          <w:i/>
          <w:iCs/>
          <w:color w:val="0A0A0A"/>
          <w:sz w:val="24"/>
          <w:szCs w:val="24"/>
        </w:rPr>
        <w:t>almas</w:t>
      </w:r>
      <w:r w:rsidRPr="00EC49EC">
        <w:rPr>
          <w:rFonts w:ascii="Arial" w:eastAsia="Times New Roman" w:hAnsi="Arial" w:cs="Arial"/>
          <w:color w:val="0A0A0A"/>
          <w:sz w:val="24"/>
          <w:szCs w:val="24"/>
        </w:rPr>
        <w:t>, or the spirits of the dead, are said to come back for family reunions. Many celebrate setting up </w:t>
      </w:r>
      <w:r w:rsidRPr="00EC49EC">
        <w:rPr>
          <w:rFonts w:ascii="Arial" w:eastAsia="Times New Roman" w:hAnsi="Arial" w:cs="Arial"/>
          <w:i/>
          <w:iCs/>
          <w:color w:val="0A0A0A"/>
          <w:sz w:val="24"/>
          <w:szCs w:val="24"/>
        </w:rPr>
        <w:t>ofrendas</w:t>
      </w:r>
      <w:r w:rsidRPr="00EC49EC">
        <w:rPr>
          <w:rFonts w:ascii="Arial" w:eastAsia="Times New Roman" w:hAnsi="Arial" w:cs="Arial"/>
          <w:color w:val="0A0A0A"/>
          <w:sz w:val="24"/>
          <w:szCs w:val="24"/>
        </w:rPr>
        <w:t> (altars) in their homes to honor the memory of deceased loved ones and to welcome their visiting souls. Others visit their loved one’s cemetery plot and decorate it with flowers, candles and food. The holiday is celebrated with family and community gatherings, music, and feasting, and the festivity of its observance acknowledges death as an integral part of life.</w:t>
      </w:r>
    </w:p>
    <w:p w14:paraId="177DBDB6" w14:textId="77777777" w:rsidR="00603AF1" w:rsidRPr="00EC49EC" w:rsidRDefault="00603AF1" w:rsidP="00603AF1">
      <w:pPr>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b/>
          <w:bCs/>
          <w:color w:val="0A0A0A"/>
          <w:sz w:val="24"/>
          <w:szCs w:val="24"/>
        </w:rPr>
        <w:t xml:space="preserve">November 4:  </w:t>
      </w:r>
      <w:r w:rsidR="00BB34A5" w:rsidRPr="00EC49EC">
        <w:rPr>
          <w:rFonts w:ascii="Arial" w:eastAsia="Times New Roman" w:hAnsi="Arial" w:cs="Arial"/>
          <w:b/>
          <w:bCs/>
          <w:color w:val="0A0A0A"/>
          <w:sz w:val="24"/>
          <w:szCs w:val="24"/>
        </w:rPr>
        <w:t>Diwali</w:t>
      </w:r>
      <w:r w:rsidR="00BB34A5" w:rsidRPr="00EC49EC">
        <w:rPr>
          <w:rFonts w:ascii="Arial" w:eastAsia="Times New Roman" w:hAnsi="Arial" w:cs="Arial"/>
          <w:color w:val="0A0A0A"/>
          <w:sz w:val="24"/>
          <w:szCs w:val="24"/>
        </w:rPr>
        <w:t>, the </w:t>
      </w:r>
      <w:r w:rsidR="00BB34A5" w:rsidRPr="00EC49EC">
        <w:rPr>
          <w:rFonts w:ascii="Arial" w:eastAsia="Times New Roman" w:hAnsi="Arial" w:cs="Arial"/>
          <w:b/>
          <w:bCs/>
          <w:color w:val="0A0A0A"/>
          <w:sz w:val="24"/>
          <w:szCs w:val="24"/>
        </w:rPr>
        <w:t>“Indian Festival of Lights.”</w:t>
      </w:r>
      <w:r w:rsidR="00BB34A5" w:rsidRPr="00EC49EC">
        <w:rPr>
          <w:rFonts w:ascii="Arial" w:eastAsia="Times New Roman" w:hAnsi="Arial" w:cs="Arial"/>
          <w:color w:val="0A0A0A"/>
          <w:sz w:val="24"/>
          <w:szCs w:val="24"/>
        </w:rPr>
        <w:t> </w:t>
      </w:r>
    </w:p>
    <w:p w14:paraId="4DE3BF84" w14:textId="77777777" w:rsidR="00BB34A5" w:rsidRPr="00EC49EC" w:rsidRDefault="00603AF1" w:rsidP="00603AF1">
      <w:pPr>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color w:val="000000"/>
          <w:sz w:val="24"/>
          <w:szCs w:val="24"/>
        </w:rPr>
        <w:t xml:space="preserve">The Hindu, Jain and Sikh five-day festival of lights celebrates new beginnings and the triumph of good over evil and lightness over darkness.   </w:t>
      </w:r>
      <w:r w:rsidR="00BB34A5" w:rsidRPr="00EC49EC">
        <w:rPr>
          <w:rFonts w:ascii="Arial" w:eastAsia="Times New Roman" w:hAnsi="Arial" w:cs="Arial"/>
          <w:color w:val="0A0A0A"/>
          <w:sz w:val="24"/>
          <w:szCs w:val="24"/>
        </w:rPr>
        <w:t xml:space="preserve">This major Hindu holiday signifies the renewal of life, and the victory of good over evil, and combines a number of festivals to celebrate different gods/goddesses and life events, as described in Hindu tradition. The day before Diwali is spent cleaning the house, shopping, and decorating with flowers. A design is painted in white in front of the door of the house to bring good luck. Lamps are lit for the entire five days besides roads and streams, along edges of roofs, and on </w:t>
      </w:r>
      <w:r w:rsidR="00030539" w:rsidRPr="00EC49EC">
        <w:rPr>
          <w:rFonts w:ascii="Arial" w:eastAsia="Times New Roman" w:hAnsi="Arial" w:cs="Arial"/>
          <w:color w:val="0A0A0A"/>
          <w:sz w:val="24"/>
          <w:szCs w:val="24"/>
        </w:rPr>
        <w:t>windowsills</w:t>
      </w:r>
      <w:r w:rsidR="00BB34A5" w:rsidRPr="00EC49EC">
        <w:rPr>
          <w:rFonts w:ascii="Arial" w:eastAsia="Times New Roman" w:hAnsi="Arial" w:cs="Arial"/>
          <w:color w:val="0A0A0A"/>
          <w:sz w:val="24"/>
          <w:szCs w:val="24"/>
        </w:rPr>
        <w:t xml:space="preserve"> to enable Lakshmi, the Hindu goddess of prosperity, to find her way to every home. For Jains, Diwali is celebrated as the day that Mahavira attained Nirvana.</w:t>
      </w:r>
    </w:p>
    <w:p w14:paraId="353700F9" w14:textId="77777777" w:rsidR="00BB34A5" w:rsidRPr="00EC49EC" w:rsidRDefault="00BB34A5" w:rsidP="000B15F1">
      <w:pPr>
        <w:shd w:val="clear" w:color="auto" w:fill="FFFFFF"/>
        <w:spacing w:after="0" w:line="240" w:lineRule="auto"/>
        <w:rPr>
          <w:rFonts w:ascii="Arial" w:eastAsia="Times New Roman" w:hAnsi="Arial" w:cs="Arial"/>
          <w:color w:val="000000"/>
          <w:sz w:val="24"/>
          <w:szCs w:val="24"/>
        </w:rPr>
      </w:pPr>
    </w:p>
    <w:p w14:paraId="1A2D1804" w14:textId="77777777" w:rsidR="00612637" w:rsidRPr="00EC49EC" w:rsidRDefault="00612637" w:rsidP="000B15F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November 5 – Gujarati New Year</w:t>
      </w:r>
    </w:p>
    <w:p w14:paraId="4EFF16D6" w14:textId="77777777" w:rsidR="00BB34A5" w:rsidRPr="00EC49EC" w:rsidRDefault="00030539"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Cs/>
          <w:color w:val="000000"/>
          <w:sz w:val="24"/>
          <w:szCs w:val="24"/>
        </w:rPr>
        <w:t>A</w:t>
      </w:r>
      <w:r w:rsidR="00612637" w:rsidRPr="00487D92">
        <w:rPr>
          <w:rFonts w:ascii="Arial" w:eastAsia="Times New Roman" w:hAnsi="Arial" w:cs="Arial"/>
          <w:bCs/>
          <w:color w:val="000000"/>
          <w:sz w:val="24"/>
          <w:szCs w:val="24"/>
        </w:rPr>
        <w:t xml:space="preserve"> joyous entry in the list of Jain festivals 2021.</w:t>
      </w:r>
      <w:r w:rsidR="00612637" w:rsidRPr="00487D92">
        <w:rPr>
          <w:rFonts w:ascii="Arial" w:eastAsia="Times New Roman" w:hAnsi="Arial" w:cs="Arial"/>
          <w:b/>
          <w:bCs/>
          <w:color w:val="000000"/>
          <w:sz w:val="24"/>
          <w:szCs w:val="24"/>
        </w:rPr>
        <w:t xml:space="preserve"> </w:t>
      </w:r>
      <w:r w:rsidR="00612637" w:rsidRPr="00EC49EC">
        <w:rPr>
          <w:rFonts w:ascii="Arial" w:hAnsi="Arial" w:cs="Arial"/>
          <w:sz w:val="24"/>
          <w:szCs w:val="24"/>
        </w:rPr>
        <w:t>The traditional </w:t>
      </w:r>
      <w:hyperlink r:id="rId7" w:history="1">
        <w:r w:rsidR="00612637" w:rsidRPr="00EC49EC">
          <w:rPr>
            <w:rStyle w:val="Hyperlink"/>
            <w:rFonts w:ascii="Arial" w:hAnsi="Arial" w:cs="Arial"/>
            <w:color w:val="auto"/>
            <w:sz w:val="24"/>
            <w:szCs w:val="24"/>
            <w:u w:val="none"/>
          </w:rPr>
          <w:t>Gujarati calendar</w:t>
        </w:r>
      </w:hyperlink>
      <w:r w:rsidR="00612637" w:rsidRPr="00EC49EC">
        <w:rPr>
          <w:rFonts w:ascii="Arial" w:hAnsi="Arial" w:cs="Arial"/>
          <w:sz w:val="24"/>
          <w:szCs w:val="24"/>
        </w:rPr>
        <w:t> follows Vikram Samvat Calendar system with the exception that instead of Chaitra Sukhladi, the Gujarati people celebrate the day after </w:t>
      </w:r>
      <w:hyperlink r:id="rId8" w:history="1">
        <w:r w:rsidR="00612637" w:rsidRPr="00EC49EC">
          <w:rPr>
            <w:rStyle w:val="Hyperlink"/>
            <w:rFonts w:ascii="Arial" w:hAnsi="Arial" w:cs="Arial"/>
            <w:color w:val="0077CC"/>
            <w:sz w:val="24"/>
            <w:szCs w:val="24"/>
            <w:u w:val="none"/>
          </w:rPr>
          <w:t>Diwali</w:t>
        </w:r>
      </w:hyperlink>
      <w:r w:rsidR="00612637" w:rsidRPr="00EC49EC">
        <w:rPr>
          <w:rFonts w:ascii="Arial" w:hAnsi="Arial" w:cs="Arial"/>
          <w:sz w:val="24"/>
          <w:szCs w:val="24"/>
        </w:rPr>
        <w:t xml:space="preserve"> as Gujarati New Year. </w:t>
      </w:r>
      <w:r w:rsidRPr="00EC49EC">
        <w:rPr>
          <w:rFonts w:ascii="Arial" w:hAnsi="Arial" w:cs="Arial"/>
          <w:sz w:val="24"/>
          <w:szCs w:val="24"/>
        </w:rPr>
        <w:t>Thus,</w:t>
      </w:r>
      <w:r w:rsidR="00612637" w:rsidRPr="00EC49EC">
        <w:rPr>
          <w:rFonts w:ascii="Arial" w:hAnsi="Arial" w:cs="Arial"/>
          <w:sz w:val="24"/>
          <w:szCs w:val="24"/>
        </w:rPr>
        <w:t xml:space="preserve"> Kartak is the first month of Gujarati calendar and not Chaitra as followed in several other Indian states.</w:t>
      </w:r>
    </w:p>
    <w:p w14:paraId="2B1BF13A" w14:textId="77777777" w:rsidR="00487D92" w:rsidRPr="00EC49EC" w:rsidRDefault="00487D92" w:rsidP="000B15F1">
      <w:pPr>
        <w:shd w:val="clear" w:color="auto" w:fill="FFFFFF"/>
        <w:spacing w:after="0" w:line="240" w:lineRule="auto"/>
        <w:rPr>
          <w:rFonts w:ascii="Arial" w:eastAsia="Times New Roman" w:hAnsi="Arial" w:cs="Arial"/>
          <w:b/>
          <w:bCs/>
          <w:color w:val="000000"/>
          <w:sz w:val="24"/>
          <w:szCs w:val="24"/>
        </w:rPr>
      </w:pPr>
    </w:p>
    <w:p w14:paraId="6A01FD9B" w14:textId="77777777" w:rsidR="00030539"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w:t>
      </w:r>
      <w:r w:rsidR="00603AF1" w:rsidRPr="00EC49EC">
        <w:rPr>
          <w:rFonts w:ascii="Arial" w:eastAsia="Times New Roman" w:hAnsi="Arial" w:cs="Arial"/>
          <w:b/>
          <w:bCs/>
          <w:color w:val="000000"/>
          <w:sz w:val="24"/>
          <w:szCs w:val="24"/>
        </w:rPr>
        <w:t>vember 6</w:t>
      </w:r>
      <w:r w:rsidR="00E61C66" w:rsidRPr="00EC49EC">
        <w:rPr>
          <w:rFonts w:ascii="Arial" w:eastAsia="Times New Roman" w:hAnsi="Arial" w:cs="Arial"/>
          <w:b/>
          <w:bCs/>
          <w:color w:val="000000"/>
          <w:sz w:val="24"/>
          <w:szCs w:val="24"/>
        </w:rPr>
        <w:t xml:space="preserve"> </w:t>
      </w:r>
      <w:r w:rsidR="00603AF1" w:rsidRPr="00EC49EC">
        <w:rPr>
          <w:rFonts w:ascii="Arial" w:eastAsia="Times New Roman" w:hAnsi="Arial" w:cs="Arial"/>
          <w:b/>
          <w:bCs/>
          <w:color w:val="000000"/>
          <w:sz w:val="24"/>
          <w:szCs w:val="24"/>
        </w:rPr>
        <w:t>-</w:t>
      </w:r>
      <w:r w:rsidR="00E61C66" w:rsidRPr="00EC49EC">
        <w:rPr>
          <w:rFonts w:ascii="Arial" w:eastAsia="Times New Roman" w:hAnsi="Arial" w:cs="Arial"/>
          <w:b/>
          <w:bCs/>
          <w:color w:val="000000"/>
          <w:sz w:val="24"/>
          <w:szCs w:val="24"/>
        </w:rPr>
        <w:t xml:space="preserve"> </w:t>
      </w:r>
      <w:r w:rsidR="00603AF1" w:rsidRPr="00EC49EC">
        <w:rPr>
          <w:rFonts w:ascii="Arial" w:eastAsia="Times New Roman" w:hAnsi="Arial" w:cs="Arial"/>
          <w:b/>
          <w:bCs/>
          <w:color w:val="000000"/>
          <w:sz w:val="24"/>
          <w:szCs w:val="24"/>
        </w:rPr>
        <w:t>7 (sundown to sundown)</w:t>
      </w:r>
      <w:r w:rsidRPr="00EC49EC">
        <w:rPr>
          <w:rFonts w:ascii="Arial" w:eastAsia="Times New Roman" w:hAnsi="Arial" w:cs="Arial"/>
          <w:color w:val="000000"/>
          <w:sz w:val="24"/>
          <w:szCs w:val="24"/>
        </w:rPr>
        <w:t> </w:t>
      </w:r>
      <w:r w:rsidR="00030539" w:rsidRPr="00EC49EC">
        <w:rPr>
          <w:rFonts w:ascii="Arial" w:eastAsia="Times New Roman" w:hAnsi="Arial" w:cs="Arial"/>
          <w:color w:val="000000"/>
          <w:sz w:val="24"/>
          <w:szCs w:val="24"/>
        </w:rPr>
        <w:t xml:space="preserve">  </w:t>
      </w:r>
      <w:r w:rsidR="00030539" w:rsidRPr="00EC49EC">
        <w:rPr>
          <w:rFonts w:ascii="Arial" w:eastAsia="Times New Roman" w:hAnsi="Arial" w:cs="Arial"/>
          <w:b/>
          <w:color w:val="000000"/>
          <w:sz w:val="24"/>
          <w:szCs w:val="24"/>
        </w:rPr>
        <w:t>Birth of Bahá'u'lláh</w:t>
      </w:r>
    </w:p>
    <w:p w14:paraId="696B24B5" w14:textId="77777777" w:rsidR="00030539" w:rsidRPr="00EC49EC" w:rsidRDefault="00030539" w:rsidP="00030539">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A Bahá’í holiday celebrating the birth of the prophet Báb, the founder of the Bahá’í religion.</w:t>
      </w:r>
    </w:p>
    <w:p w14:paraId="4E6C2831" w14:textId="77777777" w:rsidR="00BB34A5" w:rsidRPr="00EC49EC" w:rsidRDefault="00BB34A5" w:rsidP="000B15F1">
      <w:pPr>
        <w:shd w:val="clear" w:color="auto" w:fill="FFFFFF"/>
        <w:spacing w:after="0" w:line="240" w:lineRule="auto"/>
        <w:rPr>
          <w:rFonts w:ascii="Arial" w:eastAsia="Times New Roman" w:hAnsi="Arial" w:cs="Arial"/>
          <w:color w:val="000000"/>
          <w:sz w:val="24"/>
          <w:szCs w:val="24"/>
        </w:rPr>
      </w:pPr>
    </w:p>
    <w:p w14:paraId="264EC3FB" w14:textId="77777777" w:rsidR="00853EB0" w:rsidRPr="00EC49EC" w:rsidRDefault="00853EB0" w:rsidP="000B15F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 xml:space="preserve">November 9:  </w:t>
      </w:r>
      <w:r w:rsidR="00CC6AED" w:rsidRPr="00EC49EC">
        <w:rPr>
          <w:rFonts w:ascii="Arial" w:eastAsia="Times New Roman" w:hAnsi="Arial" w:cs="Arial"/>
          <w:b/>
          <w:color w:val="000000"/>
          <w:sz w:val="24"/>
          <w:szCs w:val="24"/>
        </w:rPr>
        <w:t xml:space="preserve"> </w:t>
      </w:r>
      <w:r w:rsidRPr="00EC49EC">
        <w:rPr>
          <w:rFonts w:ascii="Arial" w:eastAsia="Times New Roman" w:hAnsi="Arial" w:cs="Arial"/>
          <w:b/>
          <w:color w:val="000000"/>
          <w:sz w:val="24"/>
          <w:szCs w:val="24"/>
        </w:rPr>
        <w:t>World Freedom Day</w:t>
      </w:r>
    </w:p>
    <w:p w14:paraId="36C14867" w14:textId="77777777" w:rsidR="00853EB0" w:rsidRPr="00EC49EC" w:rsidRDefault="00030539" w:rsidP="000B15F1">
      <w:pPr>
        <w:shd w:val="clear" w:color="auto" w:fill="FFFFFF"/>
        <w:spacing w:after="0" w:line="240" w:lineRule="auto"/>
        <w:rPr>
          <w:rFonts w:ascii="Arial" w:eastAsia="Times New Roman" w:hAnsi="Arial" w:cs="Arial"/>
          <w:sz w:val="24"/>
          <w:szCs w:val="24"/>
        </w:rPr>
      </w:pPr>
      <w:r w:rsidRPr="00EC49EC">
        <w:rPr>
          <w:rFonts w:ascii="Arial" w:hAnsi="Arial" w:cs="Arial"/>
          <w:bCs/>
          <w:sz w:val="24"/>
          <w:szCs w:val="24"/>
          <w:shd w:val="clear" w:color="auto" w:fill="FFFFFF"/>
        </w:rPr>
        <w:t>A</w:t>
      </w:r>
      <w:r w:rsidR="00CC6AED" w:rsidRPr="00EC49EC">
        <w:rPr>
          <w:rFonts w:ascii="Arial" w:hAnsi="Arial" w:cs="Arial"/>
          <w:sz w:val="24"/>
          <w:szCs w:val="24"/>
          <w:shd w:val="clear" w:color="auto" w:fill="FFFFFF"/>
        </w:rPr>
        <w:t> </w:t>
      </w:r>
      <w:hyperlink r:id="rId9" w:tooltip="United States" w:history="1">
        <w:r w:rsidR="00CC6AED" w:rsidRPr="00EC49EC">
          <w:rPr>
            <w:rStyle w:val="Hyperlink"/>
            <w:rFonts w:ascii="Arial" w:hAnsi="Arial" w:cs="Arial"/>
            <w:color w:val="auto"/>
            <w:sz w:val="24"/>
            <w:szCs w:val="24"/>
            <w:u w:val="none"/>
            <w:shd w:val="clear" w:color="auto" w:fill="FFFFFF"/>
          </w:rPr>
          <w:t>United States</w:t>
        </w:r>
      </w:hyperlink>
      <w:r w:rsidR="00CC6AED" w:rsidRPr="00EC49EC">
        <w:rPr>
          <w:rFonts w:ascii="Arial" w:hAnsi="Arial" w:cs="Arial"/>
          <w:sz w:val="24"/>
          <w:szCs w:val="24"/>
          <w:shd w:val="clear" w:color="auto" w:fill="FFFFFF"/>
        </w:rPr>
        <w:t> </w:t>
      </w:r>
      <w:hyperlink r:id="rId10" w:tooltip="List of observances in the United States by presidential proclamation" w:history="1">
        <w:r w:rsidR="00CC6AED" w:rsidRPr="00EC49EC">
          <w:rPr>
            <w:rStyle w:val="Hyperlink"/>
            <w:rFonts w:ascii="Arial" w:hAnsi="Arial" w:cs="Arial"/>
            <w:color w:val="auto"/>
            <w:sz w:val="24"/>
            <w:szCs w:val="24"/>
            <w:u w:val="none"/>
            <w:shd w:val="clear" w:color="auto" w:fill="FFFFFF"/>
          </w:rPr>
          <w:t>federal observance</w:t>
        </w:r>
      </w:hyperlink>
      <w:r w:rsidR="00CC6AED" w:rsidRPr="00EC49EC">
        <w:rPr>
          <w:rFonts w:ascii="Arial" w:hAnsi="Arial" w:cs="Arial"/>
          <w:sz w:val="24"/>
          <w:szCs w:val="24"/>
          <w:shd w:val="clear" w:color="auto" w:fill="FFFFFF"/>
        </w:rPr>
        <w:t> declared by then-</w:t>
      </w:r>
      <w:hyperlink r:id="rId11" w:tooltip="President of the United States" w:history="1">
        <w:r w:rsidR="00CC6AED" w:rsidRPr="00EC49EC">
          <w:rPr>
            <w:rStyle w:val="Hyperlink"/>
            <w:rFonts w:ascii="Arial" w:hAnsi="Arial" w:cs="Arial"/>
            <w:color w:val="auto"/>
            <w:sz w:val="24"/>
            <w:szCs w:val="24"/>
            <w:u w:val="none"/>
            <w:shd w:val="clear" w:color="auto" w:fill="FFFFFF"/>
          </w:rPr>
          <w:t>President</w:t>
        </w:r>
      </w:hyperlink>
      <w:r w:rsidR="00CC6AED" w:rsidRPr="00EC49EC">
        <w:rPr>
          <w:rFonts w:ascii="Arial" w:hAnsi="Arial" w:cs="Arial"/>
          <w:sz w:val="24"/>
          <w:szCs w:val="24"/>
          <w:shd w:val="clear" w:color="auto" w:fill="FFFFFF"/>
        </w:rPr>
        <w:t> </w:t>
      </w:r>
      <w:hyperlink r:id="rId12" w:tooltip="George W. Bush" w:history="1">
        <w:r w:rsidR="00CC6AED" w:rsidRPr="00EC49EC">
          <w:rPr>
            <w:rStyle w:val="Hyperlink"/>
            <w:rFonts w:ascii="Arial" w:hAnsi="Arial" w:cs="Arial"/>
            <w:color w:val="auto"/>
            <w:sz w:val="24"/>
            <w:szCs w:val="24"/>
            <w:u w:val="none"/>
            <w:shd w:val="clear" w:color="auto" w:fill="FFFFFF"/>
          </w:rPr>
          <w:t>George W. Bush</w:t>
        </w:r>
      </w:hyperlink>
      <w:r w:rsidR="00CC6AED" w:rsidRPr="00EC49EC">
        <w:rPr>
          <w:rFonts w:ascii="Arial" w:hAnsi="Arial" w:cs="Arial"/>
          <w:sz w:val="24"/>
          <w:szCs w:val="24"/>
          <w:shd w:val="clear" w:color="auto" w:fill="FFFFFF"/>
        </w:rPr>
        <w:t> to commemorate the fall of the </w:t>
      </w:r>
      <w:hyperlink r:id="rId13" w:tooltip="Berlin Wall" w:history="1">
        <w:r w:rsidR="00CC6AED" w:rsidRPr="00EC49EC">
          <w:rPr>
            <w:rStyle w:val="Hyperlink"/>
            <w:rFonts w:ascii="Arial" w:hAnsi="Arial" w:cs="Arial"/>
            <w:color w:val="auto"/>
            <w:sz w:val="24"/>
            <w:szCs w:val="24"/>
            <w:u w:val="none"/>
            <w:shd w:val="clear" w:color="auto" w:fill="FFFFFF"/>
          </w:rPr>
          <w:t>Berlin Wall</w:t>
        </w:r>
      </w:hyperlink>
      <w:r w:rsidR="00CC6AED" w:rsidRPr="00EC49EC">
        <w:rPr>
          <w:rFonts w:ascii="Arial" w:hAnsi="Arial" w:cs="Arial"/>
          <w:sz w:val="24"/>
          <w:szCs w:val="24"/>
          <w:shd w:val="clear" w:color="auto" w:fill="FFFFFF"/>
        </w:rPr>
        <w:t> and the end of </w:t>
      </w:r>
      <w:hyperlink r:id="rId14" w:tooltip="Communism" w:history="1">
        <w:r w:rsidR="00CC6AED" w:rsidRPr="00EC49EC">
          <w:rPr>
            <w:rStyle w:val="Hyperlink"/>
            <w:rFonts w:ascii="Arial" w:hAnsi="Arial" w:cs="Arial"/>
            <w:color w:val="auto"/>
            <w:sz w:val="24"/>
            <w:szCs w:val="24"/>
            <w:u w:val="none"/>
            <w:shd w:val="clear" w:color="auto" w:fill="FFFFFF"/>
          </w:rPr>
          <w:t>communist</w:t>
        </w:r>
      </w:hyperlink>
      <w:r w:rsidR="00CC6AED" w:rsidRPr="00EC49EC">
        <w:rPr>
          <w:rFonts w:ascii="Arial" w:hAnsi="Arial" w:cs="Arial"/>
          <w:sz w:val="24"/>
          <w:szCs w:val="24"/>
          <w:shd w:val="clear" w:color="auto" w:fill="FFFFFF"/>
        </w:rPr>
        <w:t> rule in </w:t>
      </w:r>
      <w:hyperlink r:id="rId15" w:tooltip="Central Europe" w:history="1">
        <w:r w:rsidR="00CC6AED" w:rsidRPr="00EC49EC">
          <w:rPr>
            <w:rStyle w:val="Hyperlink"/>
            <w:rFonts w:ascii="Arial" w:hAnsi="Arial" w:cs="Arial"/>
            <w:color w:val="auto"/>
            <w:sz w:val="24"/>
            <w:szCs w:val="24"/>
            <w:u w:val="none"/>
            <w:shd w:val="clear" w:color="auto" w:fill="FFFFFF"/>
          </w:rPr>
          <w:t>Central</w:t>
        </w:r>
      </w:hyperlink>
      <w:r w:rsidR="00CC6AED" w:rsidRPr="00EC49EC">
        <w:rPr>
          <w:rFonts w:ascii="Arial" w:hAnsi="Arial" w:cs="Arial"/>
          <w:sz w:val="24"/>
          <w:szCs w:val="24"/>
          <w:shd w:val="clear" w:color="auto" w:fill="FFFFFF"/>
        </w:rPr>
        <w:t> and </w:t>
      </w:r>
      <w:hyperlink r:id="rId16" w:tooltip="Eastern Europe" w:history="1">
        <w:r w:rsidR="00CC6AED" w:rsidRPr="00EC49EC">
          <w:rPr>
            <w:rStyle w:val="Hyperlink"/>
            <w:rFonts w:ascii="Arial" w:hAnsi="Arial" w:cs="Arial"/>
            <w:color w:val="auto"/>
            <w:sz w:val="24"/>
            <w:szCs w:val="24"/>
            <w:u w:val="none"/>
            <w:shd w:val="clear" w:color="auto" w:fill="FFFFFF"/>
          </w:rPr>
          <w:t>Eastern Europe</w:t>
        </w:r>
      </w:hyperlink>
      <w:r w:rsidR="00CC6AED" w:rsidRPr="00EC49EC">
        <w:rPr>
          <w:rFonts w:ascii="Arial" w:hAnsi="Arial" w:cs="Arial"/>
          <w:sz w:val="24"/>
          <w:szCs w:val="24"/>
          <w:shd w:val="clear" w:color="auto" w:fill="FFFFFF"/>
        </w:rPr>
        <w:t>. It started in 2001 and is celebrated on November 9</w:t>
      </w:r>
      <w:r w:rsidRPr="00EC49EC">
        <w:rPr>
          <w:rFonts w:ascii="Arial" w:hAnsi="Arial" w:cs="Arial"/>
          <w:sz w:val="24"/>
          <w:szCs w:val="24"/>
          <w:shd w:val="clear" w:color="auto" w:fill="FFFFFF"/>
        </w:rPr>
        <w:t>.</w:t>
      </w:r>
    </w:p>
    <w:p w14:paraId="3003778D" w14:textId="77777777" w:rsidR="00853EB0" w:rsidRPr="00EC49EC" w:rsidRDefault="00853EB0" w:rsidP="000B15F1">
      <w:pPr>
        <w:shd w:val="clear" w:color="auto" w:fill="FFFFFF"/>
        <w:spacing w:after="0" w:line="240" w:lineRule="auto"/>
        <w:rPr>
          <w:rFonts w:ascii="Arial" w:eastAsia="Times New Roman" w:hAnsi="Arial" w:cs="Arial"/>
          <w:color w:val="000000"/>
          <w:sz w:val="24"/>
          <w:szCs w:val="24"/>
        </w:rPr>
      </w:pPr>
    </w:p>
    <w:p w14:paraId="100E37CA" w14:textId="77777777" w:rsidR="00001CC7" w:rsidRPr="00EC49EC" w:rsidRDefault="00001CC7" w:rsidP="000B15F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November 10:  World Science Day for Peace and Development</w:t>
      </w:r>
    </w:p>
    <w:p w14:paraId="0C7EF283" w14:textId="77777777" w:rsidR="00001CC7" w:rsidRPr="00EC49EC" w:rsidRDefault="0049417D" w:rsidP="0049417D">
      <w:pPr>
        <w:shd w:val="clear" w:color="auto" w:fill="FFFFFF"/>
        <w:spacing w:after="0" w:line="240" w:lineRule="auto"/>
        <w:rPr>
          <w:rFonts w:ascii="Arial" w:hAnsi="Arial" w:cs="Arial"/>
          <w:color w:val="333333"/>
          <w:sz w:val="24"/>
          <w:szCs w:val="24"/>
        </w:rPr>
      </w:pPr>
      <w:r w:rsidRPr="00EC49EC">
        <w:rPr>
          <w:rFonts w:ascii="Arial" w:eastAsia="Times New Roman" w:hAnsi="Arial" w:cs="Arial"/>
          <w:color w:val="000000"/>
          <w:sz w:val="24"/>
          <w:szCs w:val="24"/>
        </w:rPr>
        <w:t xml:space="preserve">The 2021 theme:  Building Climate-ready Communities.  </w:t>
      </w:r>
      <w:bookmarkStart w:id="0" w:name="theme"/>
      <w:bookmarkEnd w:id="0"/>
      <w:r w:rsidR="00001CC7" w:rsidRPr="00EC49EC">
        <w:rPr>
          <w:rFonts w:ascii="Arial" w:hAnsi="Arial" w:cs="Arial"/>
          <w:color w:val="333333"/>
          <w:sz w:val="24"/>
          <w:szCs w:val="24"/>
        </w:rPr>
        <w:t>To celebrate the 20th edition of World Science Day for Peace and Development, UNESCO and its scientific communities and partners are organizing a series of activities at the UNESCO Headquarter and in UNESCO field offices in developing countries.</w:t>
      </w:r>
      <w:r w:rsidRPr="00EC49EC">
        <w:rPr>
          <w:rFonts w:ascii="Arial" w:hAnsi="Arial" w:cs="Arial"/>
          <w:color w:val="333333"/>
          <w:sz w:val="24"/>
          <w:szCs w:val="24"/>
        </w:rPr>
        <w:t xml:space="preserve">  </w:t>
      </w:r>
      <w:r w:rsidR="00001CC7" w:rsidRPr="00EC49EC">
        <w:rPr>
          <w:rFonts w:ascii="Arial" w:hAnsi="Arial" w:cs="Arial"/>
          <w:color w:val="333333"/>
          <w:sz w:val="24"/>
          <w:szCs w:val="24"/>
        </w:rPr>
        <w:t>This year, the day will be celebrated at UNESCO headquarters on Friday 5 November 2021 from 13.00 to 15.00 (GMT+1) via a virtual discussion. The objective will be to showcase UNESCO’s work and that of some of its key partners in designing solutions to some of the challenges that human communities face in adapting to climate change.</w:t>
      </w:r>
    </w:p>
    <w:p w14:paraId="7D2A52EB" w14:textId="77777777" w:rsidR="00001CC7" w:rsidRDefault="00001CC7" w:rsidP="000B15F1">
      <w:pPr>
        <w:shd w:val="clear" w:color="auto" w:fill="FFFFFF"/>
        <w:spacing w:after="0" w:line="240" w:lineRule="auto"/>
        <w:rPr>
          <w:rFonts w:ascii="Arial" w:eastAsia="Times New Roman" w:hAnsi="Arial" w:cs="Arial"/>
          <w:color w:val="000000"/>
          <w:sz w:val="24"/>
          <w:szCs w:val="24"/>
        </w:rPr>
      </w:pPr>
    </w:p>
    <w:p w14:paraId="5BBBFE93" w14:textId="77777777" w:rsidR="007D0B03" w:rsidRDefault="007D0B03" w:rsidP="000B15F1">
      <w:pPr>
        <w:shd w:val="clear" w:color="auto" w:fill="FFFFFF"/>
        <w:spacing w:after="0" w:line="240" w:lineRule="auto"/>
        <w:rPr>
          <w:rFonts w:ascii="Arial" w:eastAsia="Times New Roman" w:hAnsi="Arial" w:cs="Arial"/>
          <w:color w:val="000000"/>
          <w:sz w:val="24"/>
          <w:szCs w:val="24"/>
        </w:rPr>
      </w:pPr>
    </w:p>
    <w:p w14:paraId="56223B52" w14:textId="77777777" w:rsidR="007D0B03" w:rsidRPr="00EC49EC" w:rsidRDefault="007D0B03" w:rsidP="000B15F1">
      <w:pPr>
        <w:shd w:val="clear" w:color="auto" w:fill="FFFFFF"/>
        <w:spacing w:after="0" w:line="240" w:lineRule="auto"/>
        <w:rPr>
          <w:rFonts w:ascii="Arial" w:eastAsia="Times New Roman" w:hAnsi="Arial" w:cs="Arial"/>
          <w:color w:val="000000"/>
          <w:sz w:val="24"/>
          <w:szCs w:val="24"/>
        </w:rPr>
      </w:pPr>
    </w:p>
    <w:p w14:paraId="7A4AA488" w14:textId="77777777" w:rsidR="00603AF1"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lastRenderedPageBreak/>
        <w:t>November 11:</w:t>
      </w:r>
      <w:r w:rsidRPr="00EC49EC">
        <w:rPr>
          <w:rFonts w:ascii="Arial" w:eastAsia="Times New Roman" w:hAnsi="Arial" w:cs="Arial"/>
          <w:color w:val="000000"/>
          <w:sz w:val="24"/>
          <w:szCs w:val="24"/>
        </w:rPr>
        <w:t> </w:t>
      </w:r>
      <w:r w:rsidR="00603AF1" w:rsidRPr="00EC49EC">
        <w:rPr>
          <w:rFonts w:ascii="Arial" w:eastAsia="Times New Roman" w:hAnsi="Arial" w:cs="Arial"/>
          <w:color w:val="000000"/>
          <w:sz w:val="24"/>
          <w:szCs w:val="24"/>
        </w:rPr>
        <w:t xml:space="preserve"> </w:t>
      </w:r>
      <w:r w:rsidR="00E61C66"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Veterans Day</w:t>
      </w:r>
    </w:p>
    <w:p w14:paraId="1C96FD41" w14:textId="77777777" w:rsidR="000B15F1" w:rsidRPr="00EC49EC" w:rsidRDefault="00603A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A</w:t>
      </w:r>
      <w:r w:rsidR="000B15F1" w:rsidRPr="00EC49EC">
        <w:rPr>
          <w:rFonts w:ascii="Arial" w:eastAsia="Times New Roman" w:hAnsi="Arial" w:cs="Arial"/>
          <w:color w:val="000000"/>
          <w:sz w:val="24"/>
          <w:szCs w:val="24"/>
        </w:rPr>
        <w:t xml:space="preserve"> U.S. federal holiday honoring military veterans. The date is also celebrated as Armistice Day, or Remembrance Day, in other parts of the world and commemorates the ending of World War I in 1918.</w:t>
      </w:r>
    </w:p>
    <w:p w14:paraId="677E663A" w14:textId="77777777" w:rsidR="00BB34A5" w:rsidRPr="00EC49EC" w:rsidRDefault="00BB34A5" w:rsidP="000B15F1">
      <w:pPr>
        <w:shd w:val="clear" w:color="auto" w:fill="FFFFFF"/>
        <w:spacing w:after="0" w:line="240" w:lineRule="auto"/>
        <w:rPr>
          <w:rFonts w:ascii="Arial" w:eastAsia="Times New Roman" w:hAnsi="Arial" w:cs="Arial"/>
          <w:color w:val="000000"/>
          <w:sz w:val="24"/>
          <w:szCs w:val="24"/>
        </w:rPr>
      </w:pPr>
    </w:p>
    <w:p w14:paraId="7724A113" w14:textId="77777777" w:rsidR="00001CC7" w:rsidRPr="00EC49EC" w:rsidRDefault="00001CC7" w:rsidP="000B15F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November 13:   World Kindness Day</w:t>
      </w:r>
    </w:p>
    <w:p w14:paraId="53444638" w14:textId="77777777" w:rsidR="00001CC7" w:rsidRPr="00EC49EC" w:rsidRDefault="00030539" w:rsidP="000B15F1">
      <w:pPr>
        <w:shd w:val="clear" w:color="auto" w:fill="FFFFFF"/>
        <w:spacing w:after="0" w:line="240" w:lineRule="auto"/>
        <w:rPr>
          <w:rFonts w:ascii="Arial" w:eastAsia="Times New Roman" w:hAnsi="Arial" w:cs="Arial"/>
          <w:color w:val="000000"/>
          <w:sz w:val="24"/>
          <w:szCs w:val="24"/>
        </w:rPr>
      </w:pPr>
      <w:r w:rsidRPr="00EC49EC">
        <w:rPr>
          <w:rFonts w:ascii="Arial" w:hAnsi="Arial" w:cs="Arial"/>
          <w:color w:val="33244A"/>
          <w:sz w:val="24"/>
          <w:szCs w:val="24"/>
          <w:shd w:val="clear" w:color="auto" w:fill="FFFFFF"/>
        </w:rPr>
        <w:t>A</w:t>
      </w:r>
      <w:r w:rsidR="00001CC7" w:rsidRPr="00EC49EC">
        <w:rPr>
          <w:rFonts w:ascii="Arial" w:hAnsi="Arial" w:cs="Arial"/>
          <w:color w:val="33244A"/>
          <w:sz w:val="24"/>
          <w:szCs w:val="24"/>
          <w:shd w:val="clear" w:color="auto" w:fill="FFFFFF"/>
        </w:rPr>
        <w:t xml:space="preserve">n international holiday that was formed in 1998, to promote kindness throughout the world and is observed annually on November 13 as part of the World Kindness Movement. It is observed in many countries including the United States, Canada, Japan, Australia and the U.A.E. </w:t>
      </w:r>
      <w:r w:rsidRPr="00EC49EC">
        <w:rPr>
          <w:rFonts w:ascii="Arial" w:hAnsi="Arial" w:cs="Arial"/>
          <w:color w:val="33244A"/>
          <w:sz w:val="24"/>
          <w:szCs w:val="24"/>
          <w:shd w:val="clear" w:color="auto" w:fill="FFFFFF"/>
        </w:rPr>
        <w:t xml:space="preserve"> </w:t>
      </w:r>
      <w:r w:rsidR="00001CC7" w:rsidRPr="00EC49EC">
        <w:rPr>
          <w:rFonts w:ascii="Arial" w:hAnsi="Arial" w:cs="Arial"/>
          <w:color w:val="33244A"/>
          <w:sz w:val="24"/>
          <w:szCs w:val="24"/>
          <w:shd w:val="clear" w:color="auto" w:fill="FFFFFF"/>
        </w:rPr>
        <w:t>World Kindness Day presents us with the opportunity to reflect upon one of the most important and unifying human principles. On a day devoted to the positive potential of both large and small acts of kindness, try to promote and diffuse this crucial quality that brings people of every kind together. </w:t>
      </w:r>
    </w:p>
    <w:p w14:paraId="7D46B6F8" w14:textId="77777777" w:rsidR="00001CC7" w:rsidRPr="00EC49EC" w:rsidRDefault="00001CC7" w:rsidP="000B15F1">
      <w:pPr>
        <w:shd w:val="clear" w:color="auto" w:fill="FFFFFF"/>
        <w:spacing w:after="0" w:line="240" w:lineRule="auto"/>
        <w:rPr>
          <w:rFonts w:ascii="Arial" w:eastAsia="Times New Roman" w:hAnsi="Arial" w:cs="Arial"/>
          <w:color w:val="000000"/>
          <w:sz w:val="24"/>
          <w:szCs w:val="24"/>
        </w:rPr>
      </w:pPr>
    </w:p>
    <w:p w14:paraId="1CE64620" w14:textId="77777777" w:rsidR="00001CC7" w:rsidRPr="00EC49EC" w:rsidRDefault="00001CC7" w:rsidP="000B15F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November 16:   Dutch American Heritage Day</w:t>
      </w:r>
    </w:p>
    <w:p w14:paraId="491D012E" w14:textId="77777777" w:rsidR="00001CC7" w:rsidRPr="00001CC7" w:rsidRDefault="00030539" w:rsidP="00762AF2">
      <w:pPr>
        <w:pStyle w:val="NormalWeb"/>
        <w:shd w:val="clear" w:color="auto" w:fill="FFFFFF"/>
        <w:spacing w:before="0" w:beforeAutospacing="0" w:after="0" w:afterAutospacing="0"/>
        <w:textAlignment w:val="baseline"/>
        <w:rPr>
          <w:rFonts w:ascii="Arial" w:hAnsi="Arial" w:cs="Arial"/>
          <w:color w:val="353432"/>
        </w:rPr>
      </w:pPr>
      <w:r w:rsidRPr="00EC49EC">
        <w:rPr>
          <w:rFonts w:ascii="Arial" w:hAnsi="Arial" w:cs="Arial"/>
          <w:color w:val="353432"/>
          <w:shd w:val="clear" w:color="auto" w:fill="FFFFFF"/>
        </w:rPr>
        <w:t>T</w:t>
      </w:r>
      <w:r w:rsidR="00001CC7" w:rsidRPr="00EC49EC">
        <w:rPr>
          <w:rFonts w:ascii="Arial" w:hAnsi="Arial" w:cs="Arial"/>
          <w:color w:val="353432"/>
          <w:shd w:val="clear" w:color="auto" w:fill="FFFFFF"/>
        </w:rPr>
        <w:t xml:space="preserve">he Netherlands and America celebrate Dutch-American Heritage Day to commemorate the longstanding relationship </w:t>
      </w:r>
      <w:r w:rsidRPr="00EC49EC">
        <w:rPr>
          <w:rFonts w:ascii="Arial" w:hAnsi="Arial" w:cs="Arial"/>
          <w:color w:val="353432"/>
          <w:shd w:val="clear" w:color="auto" w:fill="FFFFFF"/>
        </w:rPr>
        <w:t>they</w:t>
      </w:r>
      <w:r w:rsidR="00001CC7" w:rsidRPr="00EC49EC">
        <w:rPr>
          <w:rFonts w:ascii="Arial" w:hAnsi="Arial" w:cs="Arial"/>
          <w:color w:val="353432"/>
          <w:shd w:val="clear" w:color="auto" w:fill="FFFFFF"/>
        </w:rPr>
        <w:t xml:space="preserve"> share. The Netherlands was one of the first countries to recognize the </w:t>
      </w:r>
      <w:r w:rsidRPr="00EC49EC">
        <w:rPr>
          <w:rFonts w:ascii="Arial" w:hAnsi="Arial" w:cs="Arial"/>
          <w:color w:val="353432"/>
          <w:shd w:val="clear" w:color="auto" w:fill="FFFFFF"/>
        </w:rPr>
        <w:t>emerging</w:t>
      </w:r>
      <w:r w:rsidR="00001CC7" w:rsidRPr="00EC49EC">
        <w:rPr>
          <w:rFonts w:ascii="Arial" w:hAnsi="Arial" w:cs="Arial"/>
          <w:color w:val="353432"/>
          <w:shd w:val="clear" w:color="auto" w:fill="FFFFFF"/>
        </w:rPr>
        <w:t xml:space="preserve"> United States as a sovereign state.   </w:t>
      </w:r>
      <w:r w:rsidR="00001CC7" w:rsidRPr="00EC49EC">
        <w:rPr>
          <w:rFonts w:ascii="Arial" w:hAnsi="Arial" w:cs="Arial"/>
          <w:color w:val="353432"/>
        </w:rPr>
        <w:t>Dutch-American Heritage Day marks the longstanding history and shared bonds between the Netherlands and the United States.</w:t>
      </w:r>
      <w:r w:rsidR="0049417D" w:rsidRPr="00EC49EC">
        <w:rPr>
          <w:rFonts w:ascii="Arial" w:hAnsi="Arial" w:cs="Arial"/>
          <w:color w:val="353432"/>
        </w:rPr>
        <w:t xml:space="preserve">  </w:t>
      </w:r>
      <w:r w:rsidR="00001CC7" w:rsidRPr="00001CC7">
        <w:rPr>
          <w:rFonts w:ascii="Arial" w:hAnsi="Arial" w:cs="Arial"/>
          <w:color w:val="353432"/>
        </w:rPr>
        <w:t>On November 16, 1776, the Netherlands became the first country to formally recognize the United States of America. On that day, the governor of Sint Eustasius ordered the island’s cannons fired in response to the 13-gun salute from the Andrew Doria as it sailed into the harbor of the Dutch island. Only four months before, the United States declared its independence from Great Britain. This simple act is recorded as the first salute to the American flag by a foreign nation.</w:t>
      </w:r>
      <w:r w:rsidR="0049417D" w:rsidRPr="00EC49EC">
        <w:rPr>
          <w:rFonts w:ascii="Arial" w:hAnsi="Arial" w:cs="Arial"/>
          <w:color w:val="353432"/>
        </w:rPr>
        <w:t xml:space="preserve">  </w:t>
      </w:r>
      <w:r w:rsidR="00001CC7" w:rsidRPr="00001CC7">
        <w:rPr>
          <w:rFonts w:ascii="Arial" w:hAnsi="Arial" w:cs="Arial"/>
          <w:color w:val="353432"/>
        </w:rPr>
        <w:t>The ties between the Netherlands and New York extend further back to 1609 when Henry Hudson sailed the Dutch ship, the Half Moon, into what is now known as New York Harbor. Hudson’s voyage led to the founding of New Netherlands and the trading post New Amsterdam.</w:t>
      </w:r>
    </w:p>
    <w:p w14:paraId="78C32D74" w14:textId="77777777" w:rsidR="00001CC7" w:rsidRPr="00EC49EC" w:rsidRDefault="00001CC7" w:rsidP="00762AF2">
      <w:pPr>
        <w:shd w:val="clear" w:color="auto" w:fill="FFFFFF"/>
        <w:spacing w:after="0" w:line="240" w:lineRule="auto"/>
        <w:rPr>
          <w:rFonts w:ascii="Arial" w:eastAsia="Times New Roman" w:hAnsi="Arial" w:cs="Arial"/>
          <w:color w:val="000000"/>
          <w:sz w:val="24"/>
          <w:szCs w:val="24"/>
        </w:rPr>
      </w:pPr>
    </w:p>
    <w:p w14:paraId="72B3C2FC" w14:textId="77777777" w:rsidR="00487D92" w:rsidRPr="00EC49EC" w:rsidRDefault="00487D92" w:rsidP="00762AF2">
      <w:pPr>
        <w:shd w:val="clear" w:color="auto" w:fill="FFFFFF"/>
        <w:spacing w:after="0" w:line="240" w:lineRule="auto"/>
        <w:rPr>
          <w:rFonts w:ascii="Arial" w:hAnsi="Arial" w:cs="Arial"/>
          <w:b/>
          <w:color w:val="202124"/>
          <w:sz w:val="24"/>
          <w:szCs w:val="24"/>
          <w:shd w:val="clear" w:color="auto" w:fill="FFFFFF"/>
        </w:rPr>
      </w:pPr>
      <w:r w:rsidRPr="00EC49EC">
        <w:rPr>
          <w:rFonts w:ascii="Arial" w:hAnsi="Arial" w:cs="Arial"/>
          <w:b/>
          <w:color w:val="202124"/>
          <w:sz w:val="24"/>
          <w:szCs w:val="24"/>
          <w:shd w:val="clear" w:color="auto" w:fill="FFFFFF"/>
        </w:rPr>
        <w:t>November 16:  Louis Riel Day</w:t>
      </w:r>
    </w:p>
    <w:p w14:paraId="754C2385" w14:textId="77777777" w:rsidR="00487D92" w:rsidRPr="00EC49EC" w:rsidRDefault="00071DB7" w:rsidP="000B15F1">
      <w:pPr>
        <w:shd w:val="clear" w:color="auto" w:fill="FFFFFF"/>
        <w:spacing w:after="0" w:line="240" w:lineRule="auto"/>
        <w:rPr>
          <w:rFonts w:ascii="Arial" w:eastAsia="Times New Roman" w:hAnsi="Arial" w:cs="Arial"/>
          <w:color w:val="000000"/>
          <w:sz w:val="24"/>
          <w:szCs w:val="24"/>
        </w:rPr>
      </w:pPr>
      <w:r w:rsidRPr="00EC49EC">
        <w:rPr>
          <w:rFonts w:ascii="Arial" w:hAnsi="Arial" w:cs="Arial"/>
          <w:color w:val="202124"/>
          <w:sz w:val="24"/>
          <w:szCs w:val="24"/>
          <w:shd w:val="clear" w:color="auto" w:fill="FFFFFF"/>
        </w:rPr>
        <w:t>H</w:t>
      </w:r>
      <w:r w:rsidR="00487D92" w:rsidRPr="00EC49EC">
        <w:rPr>
          <w:rFonts w:ascii="Arial" w:hAnsi="Arial" w:cs="Arial"/>
          <w:color w:val="202124"/>
          <w:sz w:val="24"/>
          <w:szCs w:val="24"/>
          <w:shd w:val="clear" w:color="auto" w:fill="FFFFFF"/>
        </w:rPr>
        <w:t>eld every year across the Métis homelands. November 16 is the anniversary of Riel's execution in 1885. During that year, Riel led Métis people in the Northwest Resistance, which was a stand against the Government of Canada because it was encroaching on Metis rights and our way-of-life</w:t>
      </w:r>
    </w:p>
    <w:p w14:paraId="04FBADC4" w14:textId="77777777" w:rsidR="00487D92" w:rsidRPr="00EC49EC" w:rsidRDefault="00487D92" w:rsidP="000B15F1">
      <w:pPr>
        <w:shd w:val="clear" w:color="auto" w:fill="FFFFFF"/>
        <w:spacing w:after="0" w:line="240" w:lineRule="auto"/>
        <w:rPr>
          <w:rFonts w:ascii="Arial" w:eastAsia="Times New Roman" w:hAnsi="Arial" w:cs="Arial"/>
          <w:color w:val="000000"/>
          <w:sz w:val="24"/>
          <w:szCs w:val="24"/>
        </w:rPr>
      </w:pPr>
    </w:p>
    <w:p w14:paraId="4645E2D6" w14:textId="77777777" w:rsidR="00001CC7" w:rsidRPr="00EC49EC" w:rsidRDefault="00001CC7" w:rsidP="00001CC7">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November 16:   International Day for Tolerance</w:t>
      </w:r>
    </w:p>
    <w:p w14:paraId="021C1326" w14:textId="77777777" w:rsidR="00001CC7" w:rsidRPr="00EC49EC" w:rsidRDefault="00001CC7" w:rsidP="007D0B03">
      <w:pPr>
        <w:pStyle w:val="NormalWeb"/>
        <w:shd w:val="clear" w:color="auto" w:fill="FFFFFF"/>
        <w:spacing w:before="0" w:beforeAutospacing="0"/>
        <w:rPr>
          <w:rFonts w:ascii="Arial" w:hAnsi="Arial" w:cs="Arial"/>
          <w:color w:val="454545"/>
          <w:spacing w:val="-5"/>
        </w:rPr>
      </w:pPr>
      <w:r w:rsidRPr="00EC49EC">
        <w:rPr>
          <w:rFonts w:ascii="Arial" w:hAnsi="Arial" w:cs="Arial"/>
          <w:color w:val="454545"/>
          <w:spacing w:val="-5"/>
        </w:rPr>
        <w:t>The United Nations is committed to strengthening tolerance by fostering mutual understanding among cultures and peoples. This imperative lies at the core of the </w:t>
      </w:r>
      <w:hyperlink r:id="rId17" w:history="1">
        <w:r w:rsidRPr="00EC49EC">
          <w:rPr>
            <w:rStyle w:val="Hyperlink"/>
            <w:rFonts w:ascii="Arial" w:hAnsi="Arial" w:cs="Arial"/>
            <w:color w:val="000000"/>
            <w:spacing w:val="-5"/>
            <w:u w:val="none"/>
          </w:rPr>
          <w:t>United Nations Charter</w:t>
        </w:r>
      </w:hyperlink>
      <w:r w:rsidRPr="00EC49EC">
        <w:rPr>
          <w:rFonts w:ascii="Arial" w:hAnsi="Arial" w:cs="Arial"/>
          <w:color w:val="454545"/>
          <w:spacing w:val="-5"/>
        </w:rPr>
        <w:t>, as well as the </w:t>
      </w:r>
      <w:hyperlink r:id="rId18" w:history="1">
        <w:r w:rsidRPr="00EC49EC">
          <w:rPr>
            <w:rStyle w:val="Hyperlink"/>
            <w:rFonts w:ascii="Arial" w:hAnsi="Arial" w:cs="Arial"/>
            <w:color w:val="000000"/>
            <w:spacing w:val="-5"/>
            <w:u w:val="none"/>
          </w:rPr>
          <w:t>Universal Declaration of Human Rights</w:t>
        </w:r>
      </w:hyperlink>
      <w:r w:rsidRPr="00EC49EC">
        <w:rPr>
          <w:rFonts w:ascii="Arial" w:hAnsi="Arial" w:cs="Arial"/>
          <w:color w:val="454545"/>
          <w:spacing w:val="-5"/>
        </w:rPr>
        <w:t>, and is more important than ever in this era of rising and violent extremism and widening conflicts that are characterized by a fundamental disregard for human life.  In 1996, the UN General Assembly (by resolution </w:t>
      </w:r>
      <w:hyperlink r:id="rId19" w:history="1">
        <w:r w:rsidRPr="00EC49EC">
          <w:rPr>
            <w:rStyle w:val="Hyperlink"/>
            <w:rFonts w:ascii="Arial" w:hAnsi="Arial" w:cs="Arial"/>
            <w:color w:val="000000"/>
            <w:spacing w:val="-5"/>
            <w:u w:val="none"/>
          </w:rPr>
          <w:t>51/95</w:t>
        </w:r>
      </w:hyperlink>
      <w:r w:rsidRPr="00EC49EC">
        <w:rPr>
          <w:rFonts w:ascii="Arial" w:hAnsi="Arial" w:cs="Arial"/>
          <w:color w:val="454545"/>
          <w:spacing w:val="-5"/>
        </w:rPr>
        <w:t>) invited UN Member States to observe the </w:t>
      </w:r>
      <w:hyperlink r:id="rId20" w:history="1">
        <w:r w:rsidRPr="00EC49EC">
          <w:rPr>
            <w:rStyle w:val="Hyperlink"/>
            <w:rFonts w:ascii="Arial" w:hAnsi="Arial" w:cs="Arial"/>
            <w:color w:val="000000"/>
            <w:spacing w:val="-5"/>
            <w:u w:val="none"/>
          </w:rPr>
          <w:t>International Day for Tolerance</w:t>
        </w:r>
      </w:hyperlink>
      <w:r w:rsidRPr="00EC49EC">
        <w:rPr>
          <w:rFonts w:ascii="Arial" w:hAnsi="Arial" w:cs="Arial"/>
          <w:color w:val="454545"/>
          <w:spacing w:val="-5"/>
        </w:rPr>
        <w:t> on 16 November. This action followed up on the United Nations Year for Tolerance, 1995, proclaimed by the UN General Assembly in 1993 at the initiative of </w:t>
      </w:r>
      <w:hyperlink r:id="rId21" w:tooltip="United Nations Educational, Scientific and Cultural Organization" w:history="1">
        <w:r w:rsidRPr="00EC49EC">
          <w:rPr>
            <w:rStyle w:val="Hyperlink"/>
            <w:rFonts w:ascii="Arial" w:hAnsi="Arial" w:cs="Arial"/>
            <w:color w:val="000000"/>
            <w:spacing w:val="-5"/>
            <w:u w:val="none"/>
          </w:rPr>
          <w:t>UNESCO</w:t>
        </w:r>
      </w:hyperlink>
      <w:r w:rsidRPr="00EC49EC">
        <w:rPr>
          <w:rFonts w:ascii="Arial" w:hAnsi="Arial" w:cs="Arial"/>
          <w:color w:val="454545"/>
          <w:spacing w:val="-5"/>
        </w:rPr>
        <w:t>, as outlined in the </w:t>
      </w:r>
      <w:r w:rsidR="00071DB7" w:rsidRPr="00EC49EC">
        <w:rPr>
          <w:rFonts w:ascii="Arial" w:hAnsi="Arial" w:cs="Arial"/>
          <w:color w:val="454545"/>
          <w:spacing w:val="-5"/>
        </w:rPr>
        <w:t xml:space="preserve">Declaration of Principles on Tolerance and Follow-up Plan of Action for the Year. </w:t>
      </w:r>
    </w:p>
    <w:p w14:paraId="0A173F65" w14:textId="77777777" w:rsidR="007D0B03" w:rsidRDefault="007D0B03" w:rsidP="000B15F1">
      <w:pPr>
        <w:shd w:val="clear" w:color="auto" w:fill="FFFFFF"/>
        <w:spacing w:after="0" w:line="240" w:lineRule="auto"/>
        <w:rPr>
          <w:rFonts w:ascii="Arial" w:eastAsia="Times New Roman" w:hAnsi="Arial" w:cs="Arial"/>
          <w:b/>
          <w:bCs/>
          <w:color w:val="000000"/>
          <w:sz w:val="24"/>
          <w:szCs w:val="24"/>
        </w:rPr>
      </w:pPr>
    </w:p>
    <w:p w14:paraId="38E7CE13" w14:textId="77777777" w:rsidR="00762AF2" w:rsidRDefault="00762AF2" w:rsidP="000B15F1">
      <w:pPr>
        <w:shd w:val="clear" w:color="auto" w:fill="FFFFFF"/>
        <w:spacing w:after="0" w:line="240" w:lineRule="auto"/>
        <w:rPr>
          <w:rFonts w:ascii="Arial" w:eastAsia="Times New Roman" w:hAnsi="Arial" w:cs="Arial"/>
          <w:b/>
          <w:bCs/>
          <w:color w:val="000000"/>
          <w:sz w:val="24"/>
          <w:szCs w:val="24"/>
        </w:rPr>
      </w:pPr>
    </w:p>
    <w:p w14:paraId="2FD98B35" w14:textId="77777777" w:rsidR="007D0B03" w:rsidRDefault="007D0B03" w:rsidP="000B15F1">
      <w:pPr>
        <w:shd w:val="clear" w:color="auto" w:fill="FFFFFF"/>
        <w:spacing w:after="0" w:line="240" w:lineRule="auto"/>
        <w:rPr>
          <w:rFonts w:ascii="Arial" w:eastAsia="Times New Roman" w:hAnsi="Arial" w:cs="Arial"/>
          <w:b/>
          <w:bCs/>
          <w:color w:val="000000"/>
          <w:sz w:val="24"/>
          <w:szCs w:val="24"/>
        </w:rPr>
      </w:pPr>
    </w:p>
    <w:p w14:paraId="47BE326A" w14:textId="77777777" w:rsidR="00603AF1"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lastRenderedPageBreak/>
        <w:t>November 19:</w:t>
      </w:r>
      <w:r w:rsidRPr="00EC49EC">
        <w:rPr>
          <w:rFonts w:ascii="Arial" w:eastAsia="Times New Roman" w:hAnsi="Arial" w:cs="Arial"/>
          <w:color w:val="000000"/>
          <w:sz w:val="24"/>
          <w:szCs w:val="24"/>
        </w:rPr>
        <w:t> </w:t>
      </w:r>
      <w:r w:rsidR="00E61C66"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International Men’s Day</w:t>
      </w:r>
      <w:r w:rsidRPr="00EC49EC">
        <w:rPr>
          <w:rFonts w:ascii="Arial" w:eastAsia="Times New Roman" w:hAnsi="Arial" w:cs="Arial"/>
          <w:color w:val="000000"/>
          <w:sz w:val="24"/>
          <w:szCs w:val="24"/>
        </w:rPr>
        <w:t xml:space="preserve"> </w:t>
      </w:r>
    </w:p>
    <w:p w14:paraId="66A0F541" w14:textId="77777777" w:rsidR="000B15F1" w:rsidRPr="00EC49EC" w:rsidRDefault="00603A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Em</w:t>
      </w:r>
      <w:r w:rsidR="000B15F1" w:rsidRPr="00EC49EC">
        <w:rPr>
          <w:rFonts w:ascii="Arial" w:eastAsia="Times New Roman" w:hAnsi="Arial" w:cs="Arial"/>
          <w:color w:val="000000"/>
          <w:sz w:val="24"/>
          <w:szCs w:val="24"/>
        </w:rPr>
        <w:t>phasizes the important issues affecting males, including health issues that affect males, improving the relations between genders, highlighting the importance of male role models and promoting gender equality. This holiday is celebrated in over 70 countries.</w:t>
      </w:r>
    </w:p>
    <w:p w14:paraId="47EDBC45" w14:textId="77777777" w:rsidR="00BB34A5" w:rsidRPr="00EC49EC" w:rsidRDefault="00BB34A5" w:rsidP="000B15F1">
      <w:pPr>
        <w:shd w:val="clear" w:color="auto" w:fill="FFFFFF"/>
        <w:spacing w:after="0" w:line="240" w:lineRule="auto"/>
        <w:rPr>
          <w:rFonts w:ascii="Arial" w:eastAsia="Times New Roman" w:hAnsi="Arial" w:cs="Arial"/>
          <w:color w:val="000000"/>
          <w:sz w:val="24"/>
          <w:szCs w:val="24"/>
        </w:rPr>
      </w:pPr>
    </w:p>
    <w:p w14:paraId="065C6E00" w14:textId="77777777" w:rsidR="00603AF1" w:rsidRPr="00EC49EC" w:rsidRDefault="00603AF1" w:rsidP="00603AF1">
      <w:pPr>
        <w:shd w:val="clear" w:color="auto" w:fill="FFFFFF"/>
        <w:spacing w:after="0" w:line="240" w:lineRule="auto"/>
        <w:rPr>
          <w:rFonts w:ascii="Arial" w:eastAsia="Times New Roman" w:hAnsi="Arial" w:cs="Arial"/>
          <w:b/>
          <w:bCs/>
          <w:color w:val="0A0A0A"/>
          <w:sz w:val="24"/>
          <w:szCs w:val="24"/>
        </w:rPr>
      </w:pPr>
      <w:r w:rsidRPr="00EC49EC">
        <w:rPr>
          <w:rFonts w:ascii="Arial" w:eastAsia="Times New Roman" w:hAnsi="Arial" w:cs="Arial"/>
          <w:b/>
          <w:bCs/>
          <w:color w:val="0A0A0A"/>
          <w:sz w:val="24"/>
          <w:szCs w:val="24"/>
        </w:rPr>
        <w:t xml:space="preserve">November 19:  </w:t>
      </w:r>
      <w:r w:rsidR="00E61C66" w:rsidRPr="00EC49EC">
        <w:rPr>
          <w:rFonts w:ascii="Arial" w:eastAsia="Times New Roman" w:hAnsi="Arial" w:cs="Arial"/>
          <w:b/>
          <w:bCs/>
          <w:color w:val="0A0A0A"/>
          <w:sz w:val="24"/>
          <w:szCs w:val="24"/>
        </w:rPr>
        <w:t xml:space="preserve"> </w:t>
      </w:r>
      <w:r w:rsidR="00BB34A5" w:rsidRPr="00EC49EC">
        <w:rPr>
          <w:rFonts w:ascii="Arial" w:eastAsia="Times New Roman" w:hAnsi="Arial" w:cs="Arial"/>
          <w:b/>
          <w:bCs/>
          <w:color w:val="0A0A0A"/>
          <w:sz w:val="24"/>
          <w:szCs w:val="24"/>
        </w:rPr>
        <w:t>Guru Nanak Jayanti</w:t>
      </w:r>
    </w:p>
    <w:p w14:paraId="22F49BB1" w14:textId="77777777" w:rsidR="00030539" w:rsidRPr="00EC49EC" w:rsidRDefault="00603AF1" w:rsidP="00603AF1">
      <w:pPr>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bCs/>
          <w:color w:val="0A0A0A"/>
          <w:sz w:val="24"/>
          <w:szCs w:val="24"/>
        </w:rPr>
        <w:t>A</w:t>
      </w:r>
      <w:r w:rsidR="00BB34A5" w:rsidRPr="00EC49EC">
        <w:rPr>
          <w:rFonts w:ascii="Arial" w:eastAsia="Times New Roman" w:hAnsi="Arial" w:cs="Arial"/>
          <w:color w:val="0A0A0A"/>
          <w:sz w:val="24"/>
          <w:szCs w:val="24"/>
        </w:rPr>
        <w:t xml:space="preserve"> famous festival in India, celebrated to honor the birth of Guru Nanak, who was the first Sikh Guru. It is a special festival for the Sikh community residing in the state of Punjab. Guru Nanak’s birthday usually falls on Kartik Puranmashi, according to the Indian calendar.</w:t>
      </w:r>
      <w:r w:rsidR="00030539" w:rsidRPr="00EC49EC">
        <w:rPr>
          <w:rFonts w:ascii="Arial" w:eastAsia="Times New Roman" w:hAnsi="Arial" w:cs="Arial"/>
          <w:color w:val="0A0A0A"/>
          <w:sz w:val="24"/>
          <w:szCs w:val="24"/>
        </w:rPr>
        <w:t xml:space="preserve"> </w:t>
      </w:r>
      <w:r w:rsidR="00030539" w:rsidRPr="00EC49EC">
        <w:rPr>
          <w:rFonts w:ascii="Arial" w:eastAsia="Times New Roman" w:hAnsi="Arial" w:cs="Arial"/>
          <w:sz w:val="24"/>
          <w:szCs w:val="24"/>
        </w:rPr>
        <w:t>I</w:t>
      </w:r>
      <w:r w:rsidR="00030539" w:rsidRPr="00EC49EC">
        <w:rPr>
          <w:rFonts w:ascii="Arial" w:hAnsi="Arial" w:cs="Arial"/>
          <w:sz w:val="24"/>
          <w:szCs w:val="24"/>
          <w:shd w:val="clear" w:color="auto" w:fill="FFFFFF"/>
        </w:rPr>
        <w:t>t is also known as Guru Nanak’s Prakash Utsau.</w:t>
      </w:r>
    </w:p>
    <w:p w14:paraId="1D0596CA" w14:textId="77777777" w:rsidR="0049417D" w:rsidRPr="00EC49EC" w:rsidRDefault="0049417D" w:rsidP="00603AF1">
      <w:pPr>
        <w:shd w:val="clear" w:color="auto" w:fill="FFFFFF"/>
        <w:spacing w:after="0" w:line="240" w:lineRule="auto"/>
        <w:rPr>
          <w:rFonts w:ascii="Arial" w:eastAsia="Times New Roman" w:hAnsi="Arial" w:cs="Arial"/>
          <w:color w:val="0A0A0A"/>
          <w:sz w:val="24"/>
          <w:szCs w:val="24"/>
        </w:rPr>
      </w:pPr>
    </w:p>
    <w:p w14:paraId="7A7693C7" w14:textId="77777777" w:rsidR="00603AF1"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November 20:</w:t>
      </w:r>
      <w:r w:rsidRPr="00EC49EC">
        <w:rPr>
          <w:rFonts w:ascii="Arial" w:eastAsia="Times New Roman" w:hAnsi="Arial" w:cs="Arial"/>
          <w:color w:val="000000"/>
          <w:sz w:val="24"/>
          <w:szCs w:val="24"/>
        </w:rPr>
        <w:t> </w:t>
      </w:r>
      <w:r w:rsidR="00603AF1" w:rsidRPr="00EC49EC">
        <w:rPr>
          <w:rFonts w:ascii="Arial" w:eastAsia="Times New Roman" w:hAnsi="Arial" w:cs="Arial"/>
          <w:color w:val="000000"/>
          <w:sz w:val="24"/>
          <w:szCs w:val="24"/>
        </w:rPr>
        <w:t xml:space="preserve"> </w:t>
      </w:r>
      <w:r w:rsidR="00E61C66"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Transgender Day of Remembrance</w:t>
      </w:r>
    </w:p>
    <w:p w14:paraId="321035AD" w14:textId="77777777" w:rsidR="000B15F1" w:rsidRPr="00EC49EC" w:rsidRDefault="00603A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E</w:t>
      </w:r>
      <w:r w:rsidR="000B15F1" w:rsidRPr="00EC49EC">
        <w:rPr>
          <w:rFonts w:ascii="Arial" w:eastAsia="Times New Roman" w:hAnsi="Arial" w:cs="Arial"/>
          <w:color w:val="000000"/>
          <w:sz w:val="24"/>
          <w:szCs w:val="24"/>
        </w:rPr>
        <w:t>stablished in 1998 to memorialize those who have been killed as a result of transphobia and to raise awareness of the continued violence endured by the transgender community.</w:t>
      </w:r>
    </w:p>
    <w:p w14:paraId="32E7F568" w14:textId="77777777" w:rsidR="00487D92" w:rsidRPr="00EC49EC" w:rsidRDefault="00487D92" w:rsidP="000B15F1">
      <w:pPr>
        <w:shd w:val="clear" w:color="auto" w:fill="FFFFFF"/>
        <w:spacing w:after="0" w:line="240" w:lineRule="auto"/>
        <w:rPr>
          <w:rFonts w:ascii="Arial" w:eastAsia="Times New Roman" w:hAnsi="Arial" w:cs="Arial"/>
          <w:color w:val="000000"/>
          <w:sz w:val="24"/>
          <w:szCs w:val="24"/>
        </w:rPr>
      </w:pPr>
    </w:p>
    <w:p w14:paraId="07BE5C2B" w14:textId="77777777" w:rsidR="00612637" w:rsidRPr="00EC49EC" w:rsidRDefault="00612637" w:rsidP="00612637">
      <w:pPr>
        <w:pStyle w:val="NormalWeb"/>
        <w:shd w:val="clear" w:color="auto" w:fill="FFFFFF"/>
        <w:spacing w:before="0" w:beforeAutospacing="0" w:after="0" w:afterAutospacing="0"/>
        <w:rPr>
          <w:rFonts w:ascii="Arial" w:hAnsi="Arial" w:cs="Arial"/>
          <w:b/>
          <w:color w:val="454545"/>
          <w:spacing w:val="-5"/>
        </w:rPr>
      </w:pPr>
      <w:r w:rsidRPr="00EC49EC">
        <w:rPr>
          <w:rFonts w:ascii="Arial" w:hAnsi="Arial" w:cs="Arial"/>
          <w:b/>
          <w:color w:val="454545"/>
          <w:spacing w:val="-5"/>
        </w:rPr>
        <w:t xml:space="preserve">November 20:   </w:t>
      </w:r>
      <w:r w:rsidR="00487D92" w:rsidRPr="00EC49EC">
        <w:rPr>
          <w:rFonts w:ascii="Arial" w:hAnsi="Arial" w:cs="Arial"/>
          <w:b/>
          <w:color w:val="454545"/>
          <w:spacing w:val="-5"/>
        </w:rPr>
        <w:t xml:space="preserve">World Children’s Day </w:t>
      </w:r>
    </w:p>
    <w:p w14:paraId="2CE298BE" w14:textId="77777777" w:rsidR="00487D92" w:rsidRPr="00EC49EC" w:rsidRDefault="00612637" w:rsidP="00071DB7">
      <w:pPr>
        <w:pStyle w:val="NormalWeb"/>
        <w:shd w:val="clear" w:color="auto" w:fill="FFFFFF"/>
        <w:spacing w:before="0" w:beforeAutospacing="0" w:after="0" w:afterAutospacing="0"/>
        <w:rPr>
          <w:rFonts w:ascii="Arial" w:hAnsi="Arial" w:cs="Arial"/>
          <w:color w:val="454545"/>
          <w:spacing w:val="-5"/>
        </w:rPr>
      </w:pPr>
      <w:r w:rsidRPr="00EC49EC">
        <w:rPr>
          <w:rFonts w:ascii="Arial" w:hAnsi="Arial" w:cs="Arial"/>
          <w:color w:val="454545"/>
          <w:spacing w:val="-5"/>
        </w:rPr>
        <w:t>W</w:t>
      </w:r>
      <w:r w:rsidR="00487D92" w:rsidRPr="00EC49EC">
        <w:rPr>
          <w:rFonts w:ascii="Arial" w:hAnsi="Arial" w:cs="Arial"/>
          <w:color w:val="454545"/>
          <w:spacing w:val="-5"/>
        </w:rPr>
        <w:t>as first established in 1954 as Universal Children's Day and is celebrated each year to promote international togetherness, awareness among children worldwide, and improving children's welfare.</w:t>
      </w:r>
      <w:r w:rsidRPr="00EC49EC">
        <w:rPr>
          <w:rFonts w:ascii="Arial" w:hAnsi="Arial" w:cs="Arial"/>
          <w:color w:val="454545"/>
          <w:spacing w:val="-5"/>
        </w:rPr>
        <w:t xml:space="preserve">   In</w:t>
      </w:r>
      <w:r w:rsidR="00487D92" w:rsidRPr="00EC49EC">
        <w:rPr>
          <w:rFonts w:ascii="Arial" w:hAnsi="Arial" w:cs="Arial"/>
          <w:color w:val="454545"/>
          <w:spacing w:val="-5"/>
        </w:rPr>
        <w:t xml:space="preserve"> </w:t>
      </w:r>
      <w:r w:rsidRPr="00EC49EC">
        <w:rPr>
          <w:rFonts w:ascii="Arial" w:hAnsi="Arial" w:cs="Arial"/>
          <w:color w:val="454545"/>
          <w:spacing w:val="-5"/>
        </w:rPr>
        <w:t>1959,</w:t>
      </w:r>
      <w:r w:rsidR="00487D92" w:rsidRPr="00EC49EC">
        <w:rPr>
          <w:rFonts w:ascii="Arial" w:hAnsi="Arial" w:cs="Arial"/>
          <w:color w:val="454545"/>
          <w:spacing w:val="-5"/>
        </w:rPr>
        <w:t xml:space="preserve"> the UN General Assembly adopted the </w:t>
      </w:r>
      <w:hyperlink r:id="rId22" w:history="1">
        <w:r w:rsidR="00487D92" w:rsidRPr="00EC49EC">
          <w:rPr>
            <w:rStyle w:val="Hyperlink"/>
            <w:rFonts w:ascii="Arial" w:hAnsi="Arial" w:cs="Arial"/>
            <w:color w:val="000000"/>
            <w:spacing w:val="-5"/>
            <w:u w:val="none"/>
          </w:rPr>
          <w:t>Declaration of the Rights of the Child</w:t>
        </w:r>
      </w:hyperlink>
      <w:r w:rsidR="00487D92" w:rsidRPr="00EC49EC">
        <w:rPr>
          <w:rFonts w:ascii="Arial" w:hAnsi="Arial" w:cs="Arial"/>
          <w:color w:val="454545"/>
          <w:spacing w:val="-5"/>
        </w:rPr>
        <w:t>. It is also the date in 1989 when the UN General Assembly adopted the </w:t>
      </w:r>
      <w:hyperlink r:id="rId23" w:history="1">
        <w:r w:rsidR="00487D92" w:rsidRPr="00EC49EC">
          <w:rPr>
            <w:rStyle w:val="Hyperlink"/>
            <w:rFonts w:ascii="Arial" w:hAnsi="Arial" w:cs="Arial"/>
            <w:color w:val="000000"/>
            <w:spacing w:val="-5"/>
            <w:u w:val="none"/>
          </w:rPr>
          <w:t>Convention on the Rights of the Child</w:t>
        </w:r>
      </w:hyperlink>
      <w:r w:rsidR="00487D92" w:rsidRPr="00EC49EC">
        <w:rPr>
          <w:rFonts w:ascii="Arial" w:hAnsi="Arial" w:cs="Arial"/>
          <w:color w:val="454545"/>
          <w:spacing w:val="-5"/>
        </w:rPr>
        <w:t>.</w:t>
      </w:r>
      <w:r w:rsidRPr="00EC49EC">
        <w:rPr>
          <w:rFonts w:ascii="Arial" w:hAnsi="Arial" w:cs="Arial"/>
          <w:color w:val="454545"/>
          <w:spacing w:val="-5"/>
        </w:rPr>
        <w:t xml:space="preserve">  </w:t>
      </w:r>
      <w:r w:rsidR="00487D92" w:rsidRPr="00EC49EC">
        <w:rPr>
          <w:rFonts w:ascii="Arial" w:hAnsi="Arial" w:cs="Arial"/>
          <w:color w:val="454545"/>
          <w:spacing w:val="-5"/>
        </w:rPr>
        <w:t>Since 1990, World Children's Day also marks the anniversary of the date that the UN General Assembly adopted both the Declaration and the Convention on children's rights.</w:t>
      </w:r>
      <w:r w:rsidRPr="00EC49EC">
        <w:rPr>
          <w:rFonts w:ascii="Arial" w:hAnsi="Arial" w:cs="Arial"/>
          <w:color w:val="454545"/>
          <w:spacing w:val="-5"/>
        </w:rPr>
        <w:t xml:space="preserve">  </w:t>
      </w:r>
      <w:r w:rsidR="00487D92" w:rsidRPr="00EC49EC">
        <w:rPr>
          <w:rFonts w:ascii="Arial" w:hAnsi="Arial" w:cs="Arial"/>
          <w:color w:val="454545"/>
          <w:spacing w:val="-5"/>
        </w:rPr>
        <w:t>Mothers and fathers, teachers, nurses and doctors, government leaders and civil society activists, religious and community elders, corporate moguls and media professionals, as well as young people and children themselves, can play an important part in making World Children's Day relevant for their societies, communities and nations.</w:t>
      </w:r>
      <w:r w:rsidRPr="00EC49EC">
        <w:rPr>
          <w:rFonts w:ascii="Arial" w:hAnsi="Arial" w:cs="Arial"/>
          <w:color w:val="454545"/>
          <w:spacing w:val="-5"/>
        </w:rPr>
        <w:t xml:space="preserve"> </w:t>
      </w:r>
      <w:hyperlink r:id="rId24" w:history="1">
        <w:r w:rsidR="00487D92" w:rsidRPr="00EC49EC">
          <w:rPr>
            <w:rStyle w:val="Hyperlink"/>
            <w:rFonts w:ascii="Arial" w:hAnsi="Arial" w:cs="Arial"/>
            <w:color w:val="000000"/>
            <w:spacing w:val="-5"/>
            <w:u w:val="none"/>
          </w:rPr>
          <w:t>World Children's Day</w:t>
        </w:r>
      </w:hyperlink>
      <w:r w:rsidR="00487D92" w:rsidRPr="00EC49EC">
        <w:rPr>
          <w:rFonts w:ascii="Arial" w:hAnsi="Arial" w:cs="Arial"/>
          <w:color w:val="454545"/>
          <w:spacing w:val="-5"/>
        </w:rPr>
        <w:t> offers each of us an inspirational entry-point to advocate, promote and celebrate children's rights, translating into dialogues and actions that will build a better world for children.</w:t>
      </w:r>
      <w:r w:rsidRPr="00EC49EC">
        <w:rPr>
          <w:rFonts w:ascii="Arial" w:hAnsi="Arial" w:cs="Arial"/>
          <w:color w:val="454545"/>
          <w:spacing w:val="-5"/>
        </w:rPr>
        <w:t xml:space="preserve">  </w:t>
      </w:r>
      <w:r w:rsidR="00487D92" w:rsidRPr="00EC49EC">
        <w:rPr>
          <w:rFonts w:ascii="Arial" w:hAnsi="Arial" w:cs="Arial"/>
          <w:color w:val="454545"/>
          <w:spacing w:val="-5"/>
        </w:rPr>
        <w:t>This year, the COVID-19 crisis has resulted in a child rights crisis. The costs of the pandemic for children are immediate and, if unaddressed, may last a lifetime.</w:t>
      </w:r>
      <w:r w:rsidRPr="00EC49EC">
        <w:rPr>
          <w:rFonts w:ascii="Arial" w:hAnsi="Arial" w:cs="Arial"/>
          <w:color w:val="454545"/>
          <w:spacing w:val="-5"/>
        </w:rPr>
        <w:t xml:space="preserve">  </w:t>
      </w:r>
      <w:r w:rsidR="00487D92" w:rsidRPr="00EC49EC">
        <w:rPr>
          <w:rFonts w:ascii="Arial" w:hAnsi="Arial" w:cs="Arial"/>
          <w:color w:val="454545"/>
          <w:spacing w:val="-5"/>
        </w:rPr>
        <w:t>It’s time for generations to come together to reimagine the type of world we want to create. On 20 November, kids will reimagine a better world</w:t>
      </w:r>
    </w:p>
    <w:p w14:paraId="0C0A7091" w14:textId="77777777" w:rsidR="00487D92" w:rsidRPr="00EC49EC" w:rsidRDefault="00487D92" w:rsidP="000B15F1">
      <w:pPr>
        <w:shd w:val="clear" w:color="auto" w:fill="FFFFFF"/>
        <w:spacing w:after="0" w:line="240" w:lineRule="auto"/>
        <w:rPr>
          <w:rFonts w:ascii="Arial" w:eastAsia="Times New Roman" w:hAnsi="Arial" w:cs="Arial"/>
          <w:color w:val="000000"/>
          <w:sz w:val="24"/>
          <w:szCs w:val="24"/>
        </w:rPr>
      </w:pPr>
    </w:p>
    <w:p w14:paraId="078D1F5B" w14:textId="77777777" w:rsidR="00603AF1"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November 21:</w:t>
      </w:r>
      <w:r w:rsidRPr="00EC49EC">
        <w:rPr>
          <w:rFonts w:ascii="Arial" w:eastAsia="Times New Roman" w:hAnsi="Arial" w:cs="Arial"/>
          <w:color w:val="000000"/>
          <w:sz w:val="24"/>
          <w:szCs w:val="24"/>
        </w:rPr>
        <w:t> </w:t>
      </w:r>
      <w:r w:rsidR="00E61C66" w:rsidRPr="00EC49EC">
        <w:rPr>
          <w:rFonts w:ascii="Arial" w:eastAsia="Times New Roman" w:hAnsi="Arial" w:cs="Arial"/>
          <w:color w:val="000000"/>
          <w:sz w:val="24"/>
          <w:szCs w:val="24"/>
        </w:rPr>
        <w:t xml:space="preserve"> </w:t>
      </w:r>
      <w:r w:rsidR="00603AF1"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Feast of Christ the King</w:t>
      </w:r>
    </w:p>
    <w:p w14:paraId="4BF88DC5" w14:textId="77777777" w:rsidR="009B1D31" w:rsidRPr="009B1D31" w:rsidRDefault="00603AF1" w:rsidP="009B1D31">
      <w:pPr>
        <w:shd w:val="clear" w:color="auto" w:fill="FFFFFF"/>
        <w:rPr>
          <w:rFonts w:ascii="Arial" w:eastAsia="Times New Roman" w:hAnsi="Arial" w:cs="Arial"/>
          <w:color w:val="202124"/>
          <w:sz w:val="24"/>
          <w:szCs w:val="24"/>
        </w:rPr>
      </w:pPr>
      <w:r w:rsidRPr="00EC49EC">
        <w:rPr>
          <w:rFonts w:ascii="Arial" w:eastAsia="Times New Roman" w:hAnsi="Arial" w:cs="Arial"/>
          <w:color w:val="000000"/>
          <w:sz w:val="24"/>
          <w:szCs w:val="24"/>
        </w:rPr>
        <w:t>A</w:t>
      </w:r>
      <w:r w:rsidR="000B15F1" w:rsidRPr="00EC49EC">
        <w:rPr>
          <w:rFonts w:ascii="Arial" w:eastAsia="Times New Roman" w:hAnsi="Arial" w:cs="Arial"/>
          <w:color w:val="000000"/>
          <w:sz w:val="24"/>
          <w:szCs w:val="24"/>
        </w:rPr>
        <w:t xml:space="preserve"> Catholic holiday established in thanking God for the gift of time and a rededication to the Christian faith.</w:t>
      </w:r>
      <w:r w:rsidR="009B1D31" w:rsidRPr="00EC49EC">
        <w:rPr>
          <w:rFonts w:ascii="Arial" w:eastAsia="Times New Roman" w:hAnsi="Arial" w:cs="Arial"/>
          <w:color w:val="000000"/>
          <w:sz w:val="24"/>
          <w:szCs w:val="24"/>
        </w:rPr>
        <w:t xml:space="preserve">  </w:t>
      </w:r>
      <w:r w:rsidR="009B1D31" w:rsidRPr="00EC49EC">
        <w:rPr>
          <w:rFonts w:ascii="Arial" w:eastAsia="Times New Roman" w:hAnsi="Arial" w:cs="Arial"/>
          <w:color w:val="202124"/>
          <w:sz w:val="24"/>
          <w:szCs w:val="24"/>
        </w:rPr>
        <w:t>Also called </w:t>
      </w:r>
      <w:r w:rsidR="009B1D31" w:rsidRPr="00EC49EC">
        <w:rPr>
          <w:rFonts w:ascii="Arial" w:eastAsia="Times New Roman" w:hAnsi="Arial" w:cs="Arial"/>
          <w:bCs/>
          <w:color w:val="202124"/>
          <w:sz w:val="24"/>
          <w:szCs w:val="24"/>
        </w:rPr>
        <w:t>Solemnity of Our</w:t>
      </w:r>
      <w:r w:rsidR="009B1D31" w:rsidRPr="00EC49EC">
        <w:rPr>
          <w:rFonts w:ascii="Arial" w:eastAsia="Times New Roman" w:hAnsi="Arial" w:cs="Arial"/>
          <w:b/>
          <w:bCs/>
          <w:color w:val="202124"/>
          <w:sz w:val="24"/>
          <w:szCs w:val="24"/>
        </w:rPr>
        <w:t xml:space="preserve"> </w:t>
      </w:r>
      <w:r w:rsidR="009B1D31" w:rsidRPr="00EC49EC">
        <w:rPr>
          <w:rFonts w:ascii="Arial" w:eastAsia="Times New Roman" w:hAnsi="Arial" w:cs="Arial"/>
          <w:bCs/>
          <w:color w:val="202124"/>
          <w:sz w:val="24"/>
          <w:szCs w:val="24"/>
        </w:rPr>
        <w:t>Lord</w:t>
      </w:r>
      <w:r w:rsidR="009B1D31" w:rsidRPr="00EC49EC">
        <w:rPr>
          <w:rFonts w:ascii="Arial" w:eastAsia="Times New Roman" w:hAnsi="Arial" w:cs="Arial"/>
          <w:color w:val="202124"/>
          <w:sz w:val="24"/>
          <w:szCs w:val="24"/>
        </w:rPr>
        <w:t> Jesus Christ, King of the Universe, the festival is celebrated in the Roman Catholic Church in honour of Jesus Christ as lord over all creation. Essentially a magnification of the Feast of the Ascension, it was established by Pope Pius XI in 1925</w:t>
      </w:r>
    </w:p>
    <w:p w14:paraId="1963A2C0" w14:textId="77777777" w:rsidR="00BB34A5" w:rsidRPr="00EC49EC" w:rsidRDefault="00853EB0" w:rsidP="000B15F1">
      <w:pPr>
        <w:shd w:val="clear" w:color="auto" w:fill="FFFFFF"/>
        <w:spacing w:after="0" w:line="240" w:lineRule="auto"/>
        <w:rPr>
          <w:rFonts w:ascii="Arial" w:eastAsia="Times New Roman" w:hAnsi="Arial" w:cs="Arial"/>
          <w:b/>
          <w:sz w:val="24"/>
          <w:szCs w:val="24"/>
        </w:rPr>
      </w:pPr>
      <w:r w:rsidRPr="00EC49EC">
        <w:rPr>
          <w:rFonts w:ascii="Arial" w:eastAsia="Times New Roman" w:hAnsi="Arial" w:cs="Arial"/>
          <w:b/>
          <w:sz w:val="24"/>
          <w:szCs w:val="24"/>
        </w:rPr>
        <w:t xml:space="preserve">November 24:   Day of the Covenant </w:t>
      </w:r>
    </w:p>
    <w:p w14:paraId="1E674D9C" w14:textId="77777777" w:rsidR="00853EB0" w:rsidRPr="00EC49EC" w:rsidRDefault="00CC6AED" w:rsidP="000B15F1">
      <w:pPr>
        <w:shd w:val="clear" w:color="auto" w:fill="FFFFFF"/>
        <w:spacing w:after="0" w:line="240" w:lineRule="auto"/>
        <w:rPr>
          <w:rFonts w:ascii="Arial" w:eastAsia="Times New Roman" w:hAnsi="Arial" w:cs="Arial"/>
          <w:sz w:val="24"/>
          <w:szCs w:val="24"/>
        </w:rPr>
      </w:pPr>
      <w:r w:rsidRPr="00EC49EC">
        <w:rPr>
          <w:rFonts w:ascii="Arial" w:hAnsi="Arial" w:cs="Arial"/>
          <w:sz w:val="24"/>
          <w:szCs w:val="24"/>
          <w:shd w:val="clear" w:color="auto" w:fill="FFFFFF"/>
        </w:rPr>
        <w:t>The </w:t>
      </w:r>
      <w:r w:rsidRPr="00EC49EC">
        <w:rPr>
          <w:rFonts w:ascii="Arial" w:hAnsi="Arial" w:cs="Arial"/>
          <w:bCs/>
          <w:sz w:val="24"/>
          <w:szCs w:val="24"/>
          <w:shd w:val="clear" w:color="auto" w:fill="FFFFFF"/>
        </w:rPr>
        <w:t>Day of the Covenant</w:t>
      </w:r>
      <w:r w:rsidRPr="00EC49EC">
        <w:rPr>
          <w:rFonts w:ascii="Arial" w:hAnsi="Arial" w:cs="Arial"/>
          <w:sz w:val="24"/>
          <w:szCs w:val="24"/>
          <w:shd w:val="clear" w:color="auto" w:fill="FFFFFF"/>
        </w:rPr>
        <w:t> is the day when </w:t>
      </w:r>
      <w:hyperlink r:id="rId25" w:tooltip="Baháʼí Faith" w:history="1">
        <w:r w:rsidRPr="00EC49EC">
          <w:rPr>
            <w:rStyle w:val="Hyperlink"/>
            <w:rFonts w:ascii="Arial" w:hAnsi="Arial" w:cs="Arial"/>
            <w:color w:val="auto"/>
            <w:sz w:val="24"/>
            <w:szCs w:val="24"/>
            <w:u w:val="none"/>
            <w:shd w:val="clear" w:color="auto" w:fill="FFFFFF"/>
          </w:rPr>
          <w:t>Bahá’ís</w:t>
        </w:r>
      </w:hyperlink>
      <w:r w:rsidRPr="00EC49EC">
        <w:rPr>
          <w:rFonts w:ascii="Arial" w:hAnsi="Arial" w:cs="Arial"/>
          <w:sz w:val="24"/>
          <w:szCs w:val="24"/>
          <w:shd w:val="clear" w:color="auto" w:fill="FFFFFF"/>
        </w:rPr>
        <w:t> celebrate the appointment of </w:t>
      </w:r>
      <w:hyperlink r:id="rId26" w:tooltip="ʻAbdu'l-Bahá" w:history="1">
        <w:r w:rsidRPr="00EC49EC">
          <w:rPr>
            <w:rStyle w:val="Hyperlink"/>
            <w:rFonts w:ascii="Arial" w:hAnsi="Arial" w:cs="Arial"/>
            <w:color w:val="auto"/>
            <w:sz w:val="24"/>
            <w:szCs w:val="24"/>
            <w:u w:val="none"/>
            <w:shd w:val="clear" w:color="auto" w:fill="FFFFFF"/>
          </w:rPr>
          <w:t>Abdu’l-Bahá</w:t>
        </w:r>
      </w:hyperlink>
      <w:r w:rsidRPr="00EC49EC">
        <w:rPr>
          <w:rFonts w:ascii="Arial" w:hAnsi="Arial" w:cs="Arial"/>
          <w:sz w:val="24"/>
          <w:szCs w:val="24"/>
          <w:shd w:val="clear" w:color="auto" w:fill="FFFFFF"/>
        </w:rPr>
        <w:t> as the Centre of </w:t>
      </w:r>
      <w:hyperlink r:id="rId27" w:tooltip="Covenant of Baháʼu'lláh" w:history="1">
        <w:r w:rsidRPr="00EC49EC">
          <w:rPr>
            <w:rStyle w:val="Hyperlink"/>
            <w:rFonts w:ascii="Arial" w:hAnsi="Arial" w:cs="Arial"/>
            <w:color w:val="auto"/>
            <w:sz w:val="24"/>
            <w:szCs w:val="24"/>
            <w:u w:val="none"/>
            <w:shd w:val="clear" w:color="auto" w:fill="FFFFFF"/>
          </w:rPr>
          <w:t>Baha'u'llah's Covenant</w:t>
        </w:r>
      </w:hyperlink>
      <w:r w:rsidRPr="00EC49EC">
        <w:rPr>
          <w:rFonts w:ascii="Arial" w:hAnsi="Arial" w:cs="Arial"/>
          <w:sz w:val="24"/>
          <w:szCs w:val="24"/>
          <w:shd w:val="clear" w:color="auto" w:fill="FFFFFF"/>
        </w:rPr>
        <w:t>.</w:t>
      </w:r>
      <w:r w:rsidR="00071DB7" w:rsidRPr="00EC49EC">
        <w:rPr>
          <w:rFonts w:ascii="Arial" w:hAnsi="Arial" w:cs="Arial"/>
          <w:sz w:val="24"/>
          <w:szCs w:val="24"/>
          <w:shd w:val="clear" w:color="auto" w:fill="FFFFFF"/>
          <w:vertAlign w:val="superscript"/>
        </w:rPr>
        <w:t xml:space="preserve"> </w:t>
      </w:r>
      <w:r w:rsidRPr="00EC49EC">
        <w:rPr>
          <w:rFonts w:ascii="Arial" w:hAnsi="Arial" w:cs="Arial"/>
          <w:sz w:val="24"/>
          <w:szCs w:val="24"/>
          <w:shd w:val="clear" w:color="auto" w:fill="FFFFFF"/>
        </w:rPr>
        <w:t> It occurs yearly on the 4th day of Speech (Qawl) which coincides with either November 25 or 26 depending on when </w:t>
      </w:r>
      <w:hyperlink r:id="rId28" w:tooltip="Naw Ruz" w:history="1">
        <w:r w:rsidRPr="00EC49EC">
          <w:rPr>
            <w:rStyle w:val="Hyperlink"/>
            <w:rFonts w:ascii="Arial" w:hAnsi="Arial" w:cs="Arial"/>
            <w:color w:val="auto"/>
            <w:sz w:val="24"/>
            <w:szCs w:val="24"/>
            <w:u w:val="none"/>
            <w:shd w:val="clear" w:color="auto" w:fill="FFFFFF"/>
          </w:rPr>
          <w:t>Naw Ruz</w:t>
        </w:r>
      </w:hyperlink>
      <w:r w:rsidRPr="00EC49EC">
        <w:rPr>
          <w:rFonts w:ascii="Arial" w:hAnsi="Arial" w:cs="Arial"/>
          <w:sz w:val="24"/>
          <w:szCs w:val="24"/>
          <w:shd w:val="clear" w:color="auto" w:fill="FFFFFF"/>
        </w:rPr>
        <w:t> falls on that year.</w:t>
      </w:r>
    </w:p>
    <w:p w14:paraId="7C191370" w14:textId="77777777" w:rsidR="00853EB0" w:rsidRPr="00EC49EC" w:rsidRDefault="00853EB0" w:rsidP="000B15F1">
      <w:pPr>
        <w:shd w:val="clear" w:color="auto" w:fill="FFFFFF"/>
        <w:spacing w:after="0" w:line="240" w:lineRule="auto"/>
        <w:rPr>
          <w:rFonts w:ascii="Arial" w:eastAsia="Times New Roman" w:hAnsi="Arial" w:cs="Arial"/>
          <w:sz w:val="24"/>
          <w:szCs w:val="24"/>
        </w:rPr>
      </w:pPr>
    </w:p>
    <w:p w14:paraId="690BB19C" w14:textId="77777777" w:rsidR="00603AF1"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November 25:</w:t>
      </w:r>
      <w:r w:rsidRPr="00EC49EC">
        <w:rPr>
          <w:rFonts w:ascii="Arial" w:eastAsia="Times New Roman" w:hAnsi="Arial" w:cs="Arial"/>
          <w:color w:val="000000"/>
          <w:sz w:val="24"/>
          <w:szCs w:val="24"/>
        </w:rPr>
        <w:t> </w:t>
      </w:r>
      <w:r w:rsidR="00E61C66"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Thanksgiving</w:t>
      </w:r>
    </w:p>
    <w:p w14:paraId="00A9ACAE" w14:textId="77777777" w:rsidR="000B15F1" w:rsidRPr="00EC49EC" w:rsidRDefault="00603A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I</w:t>
      </w:r>
      <w:r w:rsidR="000B15F1" w:rsidRPr="00EC49EC">
        <w:rPr>
          <w:rFonts w:ascii="Arial" w:eastAsia="Times New Roman" w:hAnsi="Arial" w:cs="Arial"/>
          <w:color w:val="000000"/>
          <w:sz w:val="24"/>
          <w:szCs w:val="24"/>
        </w:rPr>
        <w:t>n the United States. It began as a day of giving thanks for the blessing of the harvest and of the preceding year.</w:t>
      </w:r>
    </w:p>
    <w:p w14:paraId="08523E1F" w14:textId="77777777" w:rsidR="00BB34A5" w:rsidRPr="00EC49EC" w:rsidRDefault="00BB34A5" w:rsidP="00BB34A5">
      <w:pPr>
        <w:pStyle w:val="NormalWeb"/>
        <w:shd w:val="clear" w:color="auto" w:fill="FFFFFF"/>
        <w:spacing w:before="0" w:beforeAutospacing="0" w:after="300" w:afterAutospacing="0"/>
        <w:rPr>
          <w:rFonts w:ascii="Arial" w:hAnsi="Arial" w:cs="Arial"/>
          <w:color w:val="0A0A0A"/>
        </w:rPr>
      </w:pPr>
      <w:r w:rsidRPr="00EC49EC">
        <w:rPr>
          <w:rFonts w:ascii="Arial" w:hAnsi="Arial" w:cs="Arial"/>
          <w:b/>
          <w:bCs/>
          <w:color w:val="0A0A0A"/>
        </w:rPr>
        <w:lastRenderedPageBreak/>
        <w:t>November 25</w:t>
      </w:r>
      <w:r w:rsidR="00603AF1" w:rsidRPr="00EC49EC">
        <w:rPr>
          <w:rFonts w:ascii="Arial" w:hAnsi="Arial" w:cs="Arial"/>
          <w:b/>
          <w:bCs/>
          <w:color w:val="0A0A0A"/>
        </w:rPr>
        <w:t>:  I</w:t>
      </w:r>
      <w:r w:rsidRPr="00EC49EC">
        <w:rPr>
          <w:rFonts w:ascii="Arial" w:hAnsi="Arial" w:cs="Arial"/>
          <w:b/>
          <w:bCs/>
          <w:color w:val="0A0A0A"/>
        </w:rPr>
        <w:t>nternational Day for the Elimination of Violence Against Women</w:t>
      </w:r>
      <w:r w:rsidRPr="00EC49EC">
        <w:rPr>
          <w:rFonts w:ascii="Arial" w:hAnsi="Arial" w:cs="Arial"/>
          <w:color w:val="0A0A0A"/>
        </w:rPr>
        <w:t xml:space="preserve"> </w:t>
      </w:r>
      <w:r w:rsidR="00603AF1" w:rsidRPr="00EC49EC">
        <w:rPr>
          <w:rFonts w:ascii="Arial" w:hAnsi="Arial" w:cs="Arial"/>
          <w:color w:val="0A0A0A"/>
        </w:rPr>
        <w:t>D</w:t>
      </w:r>
      <w:r w:rsidRPr="00EC49EC">
        <w:rPr>
          <w:rFonts w:ascii="Arial" w:hAnsi="Arial" w:cs="Arial"/>
          <w:color w:val="0A0A0A"/>
        </w:rPr>
        <w:t>esignated in 1999 by the UN General Assembly. At least 1 out of every 3 women around the world has been beaten, coerced into sex, or otherwise abused in her lifetime with the abuser usually someone known to her.</w:t>
      </w:r>
    </w:p>
    <w:p w14:paraId="5625D380" w14:textId="77777777" w:rsidR="00603AF1" w:rsidRPr="00EC49EC" w:rsidRDefault="00BB34A5" w:rsidP="00603AF1">
      <w:pPr>
        <w:pStyle w:val="NormalWeb"/>
        <w:shd w:val="clear" w:color="auto" w:fill="FFFFFF"/>
        <w:spacing w:before="0" w:beforeAutospacing="0" w:after="0" w:afterAutospacing="0"/>
        <w:rPr>
          <w:rFonts w:ascii="Arial" w:hAnsi="Arial" w:cs="Arial"/>
          <w:b/>
          <w:bCs/>
          <w:color w:val="0A0A0A"/>
        </w:rPr>
      </w:pPr>
      <w:r w:rsidRPr="00EC49EC">
        <w:rPr>
          <w:rFonts w:ascii="Arial" w:hAnsi="Arial" w:cs="Arial"/>
          <w:b/>
          <w:bCs/>
          <w:color w:val="0A0A0A"/>
        </w:rPr>
        <w:t>November 25 to December 10</w:t>
      </w:r>
      <w:r w:rsidR="00603AF1" w:rsidRPr="00EC49EC">
        <w:rPr>
          <w:rFonts w:ascii="Arial" w:hAnsi="Arial" w:cs="Arial"/>
          <w:b/>
          <w:bCs/>
          <w:color w:val="0A0A0A"/>
        </w:rPr>
        <w:t>:  1</w:t>
      </w:r>
      <w:r w:rsidRPr="00EC49EC">
        <w:rPr>
          <w:rFonts w:ascii="Arial" w:hAnsi="Arial" w:cs="Arial"/>
          <w:b/>
          <w:bCs/>
          <w:color w:val="0A0A0A"/>
        </w:rPr>
        <w:t>6 Days of Activism against Gender-Based Violence</w:t>
      </w:r>
    </w:p>
    <w:p w14:paraId="042FA93D" w14:textId="77777777" w:rsidR="00BB34A5" w:rsidRPr="00EC49EC" w:rsidRDefault="00603AF1" w:rsidP="00603AF1">
      <w:pPr>
        <w:pStyle w:val="NormalWeb"/>
        <w:shd w:val="clear" w:color="auto" w:fill="FFFFFF"/>
        <w:spacing w:before="0" w:beforeAutospacing="0" w:after="0" w:afterAutospacing="0"/>
        <w:rPr>
          <w:rFonts w:ascii="Arial" w:hAnsi="Arial" w:cs="Arial"/>
          <w:color w:val="0A0A0A"/>
        </w:rPr>
      </w:pPr>
      <w:r w:rsidRPr="00EC49EC">
        <w:rPr>
          <w:rFonts w:ascii="Arial" w:hAnsi="Arial" w:cs="Arial"/>
          <w:bCs/>
          <w:color w:val="0A0A0A"/>
        </w:rPr>
        <w:t>A</w:t>
      </w:r>
      <w:r w:rsidR="00BB34A5" w:rsidRPr="00EC49EC">
        <w:rPr>
          <w:rFonts w:ascii="Arial" w:hAnsi="Arial" w:cs="Arial"/>
          <w:color w:val="0A0A0A"/>
        </w:rPr>
        <w:t xml:space="preserve">ims to raise public awareness and mobilize people everywhere to bring about change. </w:t>
      </w:r>
      <w:r w:rsidRPr="00EC49EC">
        <w:rPr>
          <w:rFonts w:ascii="Arial" w:hAnsi="Arial" w:cs="Arial"/>
          <w:color w:val="0A0A0A"/>
        </w:rPr>
        <w:t xml:space="preserve">Note </w:t>
      </w:r>
      <w:r w:rsidR="00BB34A5" w:rsidRPr="00EC49EC">
        <w:rPr>
          <w:rFonts w:ascii="Arial" w:hAnsi="Arial" w:cs="Arial"/>
          <w:color w:val="0A0A0A"/>
        </w:rPr>
        <w:t>that the beginning of the 16 days is actually Int</w:t>
      </w:r>
      <w:r w:rsidR="00071DB7" w:rsidRPr="00EC49EC">
        <w:rPr>
          <w:rFonts w:ascii="Arial" w:hAnsi="Arial" w:cs="Arial"/>
          <w:color w:val="0A0A0A"/>
        </w:rPr>
        <w:t xml:space="preserve">ernational </w:t>
      </w:r>
      <w:r w:rsidR="00BB34A5" w:rsidRPr="00EC49EC">
        <w:rPr>
          <w:rFonts w:ascii="Arial" w:hAnsi="Arial" w:cs="Arial"/>
          <w:color w:val="0A0A0A"/>
        </w:rPr>
        <w:t>Day for the Elimination of Violence Against Women, and the final day is </w:t>
      </w:r>
      <w:hyperlink r:id="rId29" w:anchor="other" w:history="1">
        <w:r w:rsidR="00BB34A5" w:rsidRPr="00EC49EC">
          <w:rPr>
            <w:rStyle w:val="Hyperlink"/>
            <w:rFonts w:ascii="Arial" w:hAnsi="Arial" w:cs="Arial"/>
            <w:color w:val="auto"/>
            <w:u w:val="none"/>
          </w:rPr>
          <w:t>Human Rights Day</w:t>
        </w:r>
      </w:hyperlink>
      <w:r w:rsidR="00071DB7" w:rsidRPr="00EC49EC">
        <w:rPr>
          <w:rFonts w:ascii="Arial" w:hAnsi="Arial" w:cs="Arial"/>
        </w:rPr>
        <w:t>.</w:t>
      </w:r>
    </w:p>
    <w:p w14:paraId="337C28C8" w14:textId="77777777" w:rsidR="00BB34A5" w:rsidRPr="00EC49EC" w:rsidRDefault="00BB34A5" w:rsidP="00BB34A5">
      <w:pPr>
        <w:shd w:val="clear" w:color="auto" w:fill="FFFFFF"/>
        <w:spacing w:after="0" w:line="240" w:lineRule="auto"/>
        <w:rPr>
          <w:rFonts w:ascii="Arial" w:eastAsia="Times New Roman" w:hAnsi="Arial" w:cs="Arial"/>
          <w:color w:val="000000"/>
          <w:sz w:val="24"/>
          <w:szCs w:val="24"/>
        </w:rPr>
      </w:pPr>
    </w:p>
    <w:p w14:paraId="3D354D29" w14:textId="77777777" w:rsidR="00603AF1" w:rsidRPr="00EC49EC" w:rsidRDefault="00BB34A5" w:rsidP="00BB34A5">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November 26</w:t>
      </w:r>
      <w:r w:rsidR="00E61C66" w:rsidRPr="00EC49EC">
        <w:rPr>
          <w:rFonts w:ascii="Arial" w:eastAsia="Times New Roman" w:hAnsi="Arial" w:cs="Arial"/>
          <w:b/>
          <w:bCs/>
          <w:color w:val="000000"/>
          <w:sz w:val="24"/>
          <w:szCs w:val="24"/>
        </w:rPr>
        <w:t xml:space="preserve">: </w:t>
      </w:r>
      <w:r w:rsidRPr="00EC49EC">
        <w:rPr>
          <w:rFonts w:ascii="Arial" w:eastAsia="Times New Roman" w:hAnsi="Arial" w:cs="Arial"/>
          <w:color w:val="000000"/>
          <w:sz w:val="24"/>
          <w:szCs w:val="24"/>
        </w:rPr>
        <w:t> </w:t>
      </w:r>
      <w:r w:rsidR="00603AF1" w:rsidRPr="00EC49EC">
        <w:rPr>
          <w:rFonts w:ascii="Arial" w:eastAsia="Times New Roman" w:hAnsi="Arial" w:cs="Arial"/>
          <w:color w:val="000000"/>
          <w:sz w:val="24"/>
          <w:szCs w:val="24"/>
        </w:rPr>
        <w:t xml:space="preserve"> </w:t>
      </w:r>
      <w:r w:rsidRPr="00EC49EC">
        <w:rPr>
          <w:rFonts w:ascii="Arial" w:eastAsia="Times New Roman" w:hAnsi="Arial" w:cs="Arial"/>
          <w:b/>
          <w:color w:val="000000"/>
          <w:sz w:val="24"/>
          <w:szCs w:val="24"/>
        </w:rPr>
        <w:t>Native American Heritage Day</w:t>
      </w:r>
    </w:p>
    <w:p w14:paraId="40DDE2D4" w14:textId="77777777" w:rsidR="00BB34A5" w:rsidRPr="00EC49EC" w:rsidRDefault="00603AF1" w:rsidP="00BB34A5">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H</w:t>
      </w:r>
      <w:r w:rsidR="00BB34A5" w:rsidRPr="00EC49EC">
        <w:rPr>
          <w:rFonts w:ascii="Arial" w:eastAsia="Times New Roman" w:hAnsi="Arial" w:cs="Arial"/>
          <w:color w:val="000000"/>
          <w:sz w:val="24"/>
          <w:szCs w:val="24"/>
        </w:rPr>
        <w:t xml:space="preserve">eld annually the Friday after Thanksgiving, encourages Americans of all backgrounds to observe and honor Native Americans through appropriate ceremonies and activities. </w:t>
      </w:r>
      <w:r w:rsidR="00CC6AED" w:rsidRPr="00EC49EC">
        <w:rPr>
          <w:rFonts w:ascii="Arial" w:eastAsia="Times New Roman" w:hAnsi="Arial" w:cs="Arial"/>
          <w:color w:val="000000"/>
          <w:sz w:val="24"/>
          <w:szCs w:val="24"/>
        </w:rPr>
        <w:t>George W. Bush signed the day into law</w:t>
      </w:r>
      <w:r w:rsidR="00BB34A5" w:rsidRPr="00EC49EC">
        <w:rPr>
          <w:rFonts w:ascii="Arial" w:eastAsia="Times New Roman" w:hAnsi="Arial" w:cs="Arial"/>
          <w:color w:val="000000"/>
          <w:sz w:val="24"/>
          <w:szCs w:val="24"/>
        </w:rPr>
        <w:t xml:space="preserve"> in 2008.</w:t>
      </w:r>
    </w:p>
    <w:p w14:paraId="1B53BD0E" w14:textId="77777777" w:rsidR="00BD1EEE" w:rsidRPr="00EC49EC" w:rsidRDefault="00BD1EEE" w:rsidP="00BD1EEE">
      <w:pPr>
        <w:shd w:val="clear" w:color="auto" w:fill="FFFFFF"/>
        <w:spacing w:after="0" w:line="240" w:lineRule="auto"/>
        <w:rPr>
          <w:rFonts w:ascii="Arial" w:eastAsia="Times New Roman" w:hAnsi="Arial" w:cs="Arial"/>
          <w:b/>
          <w:bCs/>
          <w:color w:val="000000"/>
          <w:sz w:val="24"/>
          <w:szCs w:val="24"/>
        </w:rPr>
      </w:pPr>
    </w:p>
    <w:p w14:paraId="768873FC" w14:textId="77777777" w:rsidR="00853EB0" w:rsidRPr="00EC49EC" w:rsidRDefault="00853EB0" w:rsidP="00BD1EEE">
      <w:pPr>
        <w:shd w:val="clear" w:color="auto" w:fill="FFFFFF"/>
        <w:spacing w:after="0" w:line="240" w:lineRule="auto"/>
        <w:rPr>
          <w:rFonts w:ascii="Arial" w:eastAsia="Times New Roman" w:hAnsi="Arial" w:cs="Arial"/>
          <w:b/>
          <w:bCs/>
          <w:color w:val="000000"/>
          <w:sz w:val="24"/>
          <w:szCs w:val="24"/>
        </w:rPr>
      </w:pPr>
      <w:r w:rsidRPr="00EC49EC">
        <w:rPr>
          <w:rFonts w:ascii="Arial" w:eastAsia="Times New Roman" w:hAnsi="Arial" w:cs="Arial"/>
          <w:b/>
          <w:bCs/>
          <w:color w:val="000000"/>
          <w:sz w:val="24"/>
          <w:szCs w:val="24"/>
        </w:rPr>
        <w:t>November 27:   Ascension of Abdu’l-Baha</w:t>
      </w:r>
    </w:p>
    <w:p w14:paraId="6BD689B3" w14:textId="77777777" w:rsidR="00CC6AED" w:rsidRPr="00CC6AED" w:rsidRDefault="00CC6AED" w:rsidP="00CC6AED">
      <w:pPr>
        <w:pStyle w:val="NormalWeb"/>
        <w:shd w:val="clear" w:color="auto" w:fill="FFFFFF"/>
        <w:spacing w:before="0" w:beforeAutospacing="0" w:after="0" w:afterAutospacing="0"/>
        <w:rPr>
          <w:rFonts w:ascii="Arial" w:hAnsi="Arial" w:cs="Arial"/>
          <w:color w:val="111111"/>
        </w:rPr>
      </w:pPr>
      <w:r w:rsidRPr="00EC49EC">
        <w:rPr>
          <w:rFonts w:ascii="Arial" w:hAnsi="Arial" w:cs="Arial"/>
          <w:color w:val="111111"/>
          <w:shd w:val="clear" w:color="auto" w:fill="FFFFFF"/>
        </w:rPr>
        <w:t xml:space="preserve">On November 28, 1921, ‘Abdu’l-Bahá passed away in the Holy Land. His life and legacy are commemorated throughout the world during this centenary year.  </w:t>
      </w:r>
      <w:r w:rsidRPr="00EC49EC">
        <w:rPr>
          <w:rFonts w:ascii="Arial" w:hAnsi="Arial" w:cs="Arial"/>
          <w:color w:val="111111"/>
        </w:rPr>
        <w:t xml:space="preserve">‘Abdu’l-Bahá’s writings have continued to be a source of guidance to the Bahá’í community since His passing. He wrote volumes of correspondence to Bahá’ís around the world, clarifying aspects of the Bahá’í teachings, promoting the expansion of the Bahá’í community, encouraging the establishment of local Bahá’í institutions, and guiding early educational, social, and economic initiatives.  </w:t>
      </w:r>
      <w:r w:rsidRPr="00CC6AED">
        <w:rPr>
          <w:rFonts w:ascii="Arial" w:hAnsi="Arial" w:cs="Arial"/>
          <w:color w:val="111111"/>
        </w:rPr>
        <w:t>The Will and Testament of ‘Abdu’l-Bahá has also become foundational to the administrative order of the Bahá’í community.</w:t>
      </w:r>
    </w:p>
    <w:p w14:paraId="206D7B4F" w14:textId="77777777" w:rsidR="0049417D" w:rsidRPr="00EC49EC" w:rsidRDefault="0049417D" w:rsidP="00BD1EEE">
      <w:pPr>
        <w:shd w:val="clear" w:color="auto" w:fill="FFFFFF"/>
        <w:spacing w:after="0" w:line="240" w:lineRule="auto"/>
        <w:rPr>
          <w:rFonts w:ascii="Arial" w:eastAsia="Times New Roman" w:hAnsi="Arial" w:cs="Arial"/>
          <w:b/>
          <w:bCs/>
          <w:color w:val="000000"/>
          <w:sz w:val="24"/>
          <w:szCs w:val="24"/>
        </w:rPr>
      </w:pPr>
    </w:p>
    <w:p w14:paraId="2320531A" w14:textId="77777777" w:rsidR="009B1D31" w:rsidRPr="00EC49EC" w:rsidRDefault="00071DB7" w:rsidP="009B1D31">
      <w:pPr>
        <w:shd w:val="clear" w:color="auto" w:fill="FFFFFF"/>
        <w:spacing w:after="0" w:line="240" w:lineRule="auto"/>
        <w:rPr>
          <w:rFonts w:ascii="Arial" w:eastAsia="Times New Roman" w:hAnsi="Arial" w:cs="Arial"/>
          <w:b/>
          <w:color w:val="000000"/>
          <w:sz w:val="24"/>
          <w:szCs w:val="24"/>
        </w:rPr>
      </w:pPr>
      <w:r w:rsidRPr="00EC49EC">
        <w:rPr>
          <w:rFonts w:ascii="Arial" w:eastAsia="Times New Roman" w:hAnsi="Arial" w:cs="Arial"/>
          <w:b/>
          <w:color w:val="000000"/>
          <w:sz w:val="24"/>
          <w:szCs w:val="24"/>
        </w:rPr>
        <w:t>November 28</w:t>
      </w:r>
      <w:r w:rsidR="009B1D31" w:rsidRPr="00EC49EC">
        <w:rPr>
          <w:rFonts w:ascii="Arial" w:eastAsia="Times New Roman" w:hAnsi="Arial" w:cs="Arial"/>
          <w:b/>
          <w:color w:val="000000"/>
          <w:sz w:val="24"/>
          <w:szCs w:val="24"/>
        </w:rPr>
        <w:t xml:space="preserve"> - January 6:   Nativity Fast</w:t>
      </w:r>
      <w:r w:rsidRPr="00EC49EC">
        <w:rPr>
          <w:rFonts w:ascii="Arial" w:eastAsia="Times New Roman" w:hAnsi="Arial" w:cs="Arial"/>
          <w:b/>
          <w:color w:val="000000"/>
          <w:sz w:val="24"/>
          <w:szCs w:val="24"/>
        </w:rPr>
        <w:t xml:space="preserve"> or Advent</w:t>
      </w:r>
    </w:p>
    <w:p w14:paraId="2A20D846" w14:textId="77777777" w:rsidR="00071DB7" w:rsidRPr="00EC49EC" w:rsidRDefault="00071DB7" w:rsidP="00071DB7">
      <w:pPr>
        <w:pStyle w:val="NormalWeb"/>
        <w:shd w:val="clear" w:color="auto" w:fill="FFFFFF"/>
        <w:spacing w:before="0" w:beforeAutospacing="0" w:after="0" w:afterAutospacing="0"/>
        <w:rPr>
          <w:rFonts w:ascii="Arial" w:hAnsi="Arial" w:cs="Arial"/>
        </w:rPr>
      </w:pPr>
      <w:r w:rsidRPr="00EC49EC">
        <w:rPr>
          <w:rFonts w:ascii="Arial" w:hAnsi="Arial" w:cs="Arial"/>
        </w:rPr>
        <w:t xml:space="preserve">In </w:t>
      </w:r>
      <w:hyperlink r:id="rId30" w:tooltip="Christianity" w:history="1">
        <w:r w:rsidR="009B1D31" w:rsidRPr="00EC49EC">
          <w:rPr>
            <w:rStyle w:val="Hyperlink"/>
            <w:rFonts w:ascii="Arial" w:hAnsi="Arial" w:cs="Arial"/>
            <w:color w:val="auto"/>
            <w:u w:val="none"/>
          </w:rPr>
          <w:t>Christianity</w:t>
        </w:r>
      </w:hyperlink>
      <w:r w:rsidR="009B1D31" w:rsidRPr="00EC49EC">
        <w:rPr>
          <w:rFonts w:ascii="Arial" w:hAnsi="Arial" w:cs="Arial"/>
        </w:rPr>
        <w:t>, the </w:t>
      </w:r>
      <w:r w:rsidR="009B1D31" w:rsidRPr="00EC49EC">
        <w:rPr>
          <w:rFonts w:ascii="Arial" w:hAnsi="Arial" w:cs="Arial"/>
          <w:bCs/>
        </w:rPr>
        <w:t>Nativity Fast</w:t>
      </w:r>
      <w:r w:rsidRPr="00EC49EC">
        <w:rPr>
          <w:rFonts w:ascii="Arial" w:hAnsi="Arial" w:cs="Arial"/>
          <w:bCs/>
        </w:rPr>
        <w:t>, a season of celebration leading up to the birth of Christ,</w:t>
      </w:r>
      <w:r w:rsidR="009B1D31" w:rsidRPr="00EC49EC">
        <w:rPr>
          <w:rFonts w:ascii="Arial" w:hAnsi="Arial" w:cs="Arial"/>
        </w:rPr>
        <w:t> is a period of abstinence and penance practiced by the </w:t>
      </w:r>
      <w:hyperlink r:id="rId31" w:tooltip="Eastern Orthodox Church" w:history="1">
        <w:r w:rsidR="009B1D31" w:rsidRPr="00EC49EC">
          <w:rPr>
            <w:rStyle w:val="Hyperlink"/>
            <w:rFonts w:ascii="Arial" w:hAnsi="Arial" w:cs="Arial"/>
            <w:color w:val="auto"/>
            <w:u w:val="none"/>
          </w:rPr>
          <w:t>Eastern Orthodox Church</w:t>
        </w:r>
      </w:hyperlink>
      <w:r w:rsidR="009B1D31" w:rsidRPr="00EC49EC">
        <w:rPr>
          <w:rFonts w:ascii="Arial" w:hAnsi="Arial" w:cs="Arial"/>
        </w:rPr>
        <w:t> and </w:t>
      </w:r>
      <w:hyperlink r:id="rId32" w:tooltip="Catholic Church" w:history="1">
        <w:r w:rsidR="009B1D31" w:rsidRPr="00EC49EC">
          <w:rPr>
            <w:rStyle w:val="Hyperlink"/>
            <w:rFonts w:ascii="Arial" w:hAnsi="Arial" w:cs="Arial"/>
            <w:color w:val="auto"/>
            <w:u w:val="none"/>
          </w:rPr>
          <w:t>Catholic Church</w:t>
        </w:r>
      </w:hyperlink>
      <w:r w:rsidRPr="00EC49EC">
        <w:rPr>
          <w:rFonts w:ascii="Arial" w:hAnsi="Arial" w:cs="Arial"/>
        </w:rPr>
        <w:t xml:space="preserve">. </w:t>
      </w:r>
      <w:r w:rsidR="009B1D31" w:rsidRPr="00EC49EC">
        <w:rPr>
          <w:rFonts w:ascii="Arial" w:hAnsi="Arial" w:cs="Arial"/>
        </w:rPr>
        <w:t>The corresponding Western season of preparation for </w:t>
      </w:r>
      <w:hyperlink r:id="rId33" w:tooltip="Christmas" w:history="1">
        <w:r w:rsidR="009B1D31" w:rsidRPr="00EC49EC">
          <w:rPr>
            <w:rStyle w:val="Hyperlink"/>
            <w:rFonts w:ascii="Arial" w:hAnsi="Arial" w:cs="Arial"/>
            <w:color w:val="auto"/>
            <w:u w:val="none"/>
          </w:rPr>
          <w:t>Christmas</w:t>
        </w:r>
      </w:hyperlink>
      <w:r w:rsidR="009B1D31" w:rsidRPr="00EC49EC">
        <w:rPr>
          <w:rFonts w:ascii="Arial" w:hAnsi="Arial" w:cs="Arial"/>
        </w:rPr>
        <w:t>, which also has been called the Nativity Fast and </w:t>
      </w:r>
      <w:hyperlink r:id="rId34" w:tooltip="St. Martin's Lent" w:history="1">
        <w:r w:rsidR="009B1D31" w:rsidRPr="00EC49EC">
          <w:rPr>
            <w:rStyle w:val="Hyperlink"/>
            <w:rFonts w:ascii="Arial" w:hAnsi="Arial" w:cs="Arial"/>
            <w:color w:val="auto"/>
            <w:u w:val="none"/>
          </w:rPr>
          <w:t>St. Martin's Lent</w:t>
        </w:r>
      </w:hyperlink>
      <w:r w:rsidR="009B1D31" w:rsidRPr="00EC49EC">
        <w:rPr>
          <w:rFonts w:ascii="Arial" w:hAnsi="Arial" w:cs="Arial"/>
        </w:rPr>
        <w:t>, has taken the name of </w:t>
      </w:r>
      <w:hyperlink r:id="rId35" w:tooltip="Advent" w:history="1">
        <w:r w:rsidR="009B1D31" w:rsidRPr="00EC49EC">
          <w:rPr>
            <w:rStyle w:val="Hyperlink"/>
            <w:rFonts w:ascii="Arial" w:hAnsi="Arial" w:cs="Arial"/>
            <w:color w:val="auto"/>
            <w:u w:val="none"/>
          </w:rPr>
          <w:t>Advent</w:t>
        </w:r>
      </w:hyperlink>
      <w:r w:rsidR="009B1D31" w:rsidRPr="00EC49EC">
        <w:rPr>
          <w:rFonts w:ascii="Arial" w:hAnsi="Arial" w:cs="Arial"/>
        </w:rPr>
        <w:t>. The Eastern </w:t>
      </w:r>
      <w:hyperlink r:id="rId36" w:tooltip="Fasting" w:history="1">
        <w:r w:rsidR="009B1D31" w:rsidRPr="00EC49EC">
          <w:rPr>
            <w:rStyle w:val="Hyperlink"/>
            <w:rFonts w:ascii="Arial" w:hAnsi="Arial" w:cs="Arial"/>
            <w:color w:val="auto"/>
            <w:u w:val="none"/>
          </w:rPr>
          <w:t>fast</w:t>
        </w:r>
      </w:hyperlink>
      <w:r w:rsidR="009B1D31" w:rsidRPr="00EC49EC">
        <w:rPr>
          <w:rFonts w:ascii="Arial" w:hAnsi="Arial" w:cs="Arial"/>
        </w:rPr>
        <w:t> runs for 40 days instead of four (in the </w:t>
      </w:r>
      <w:hyperlink r:id="rId37" w:tooltip="Roman Rite" w:history="1">
        <w:r w:rsidR="009B1D31" w:rsidRPr="00EC49EC">
          <w:rPr>
            <w:rStyle w:val="Hyperlink"/>
            <w:rFonts w:ascii="Arial" w:hAnsi="Arial" w:cs="Arial"/>
            <w:color w:val="auto"/>
            <w:u w:val="none"/>
          </w:rPr>
          <w:t>Roman Rite</w:t>
        </w:r>
      </w:hyperlink>
      <w:r w:rsidR="009B1D31" w:rsidRPr="00EC49EC">
        <w:rPr>
          <w:rFonts w:ascii="Arial" w:hAnsi="Arial" w:cs="Arial"/>
        </w:rPr>
        <w:t>) or six weeks (</w:t>
      </w:r>
      <w:hyperlink r:id="rId38" w:tooltip="Ambrosian Rite" w:history="1">
        <w:r w:rsidR="009B1D31" w:rsidRPr="00EC49EC">
          <w:rPr>
            <w:rStyle w:val="Hyperlink"/>
            <w:rFonts w:ascii="Arial" w:hAnsi="Arial" w:cs="Arial"/>
            <w:color w:val="auto"/>
            <w:u w:val="none"/>
          </w:rPr>
          <w:t>Ambrosian Rite</w:t>
        </w:r>
      </w:hyperlink>
      <w:r w:rsidR="009B1D31" w:rsidRPr="00EC49EC">
        <w:rPr>
          <w:rFonts w:ascii="Arial" w:hAnsi="Arial" w:cs="Arial"/>
        </w:rPr>
        <w:t>) and thematically focuses on proclamation and glorification of the </w:t>
      </w:r>
      <w:hyperlink r:id="rId39" w:tooltip="Incarnation (Christianity)" w:history="1">
        <w:r w:rsidR="009B1D31" w:rsidRPr="00EC49EC">
          <w:rPr>
            <w:rStyle w:val="Hyperlink"/>
            <w:rFonts w:ascii="Arial" w:hAnsi="Arial" w:cs="Arial"/>
            <w:color w:val="auto"/>
            <w:u w:val="none"/>
          </w:rPr>
          <w:t>Incarnation of God</w:t>
        </w:r>
      </w:hyperlink>
      <w:r w:rsidR="009B1D31" w:rsidRPr="00EC49EC">
        <w:rPr>
          <w:rFonts w:ascii="Arial" w:hAnsi="Arial" w:cs="Arial"/>
        </w:rPr>
        <w:t>, whereas the Western Advent focuses on the two comings (or </w:t>
      </w:r>
      <w:r w:rsidR="009B1D31" w:rsidRPr="00EC49EC">
        <w:rPr>
          <w:rFonts w:ascii="Arial" w:hAnsi="Arial" w:cs="Arial"/>
          <w:i/>
          <w:iCs/>
        </w:rPr>
        <w:t>advents</w:t>
      </w:r>
      <w:r w:rsidR="009B1D31" w:rsidRPr="00EC49EC">
        <w:rPr>
          <w:rFonts w:ascii="Arial" w:hAnsi="Arial" w:cs="Arial"/>
        </w:rPr>
        <w:t>) of </w:t>
      </w:r>
      <w:hyperlink r:id="rId40" w:tooltip="Jesus Christ" w:history="1">
        <w:r w:rsidR="009B1D31" w:rsidRPr="00EC49EC">
          <w:rPr>
            <w:rStyle w:val="Hyperlink"/>
            <w:rFonts w:ascii="Arial" w:hAnsi="Arial" w:cs="Arial"/>
            <w:color w:val="auto"/>
            <w:u w:val="none"/>
          </w:rPr>
          <w:t>Jesus Christ</w:t>
        </w:r>
      </w:hyperlink>
      <w:r w:rsidR="009B1D31" w:rsidRPr="00EC49EC">
        <w:rPr>
          <w:rFonts w:ascii="Arial" w:hAnsi="Arial" w:cs="Arial"/>
        </w:rPr>
        <w:t>: his birth and his </w:t>
      </w:r>
      <w:hyperlink r:id="rId41" w:tooltip="Second Coming" w:history="1">
        <w:r w:rsidR="009B1D31" w:rsidRPr="00EC49EC">
          <w:rPr>
            <w:rStyle w:val="Hyperlink"/>
            <w:rFonts w:ascii="Arial" w:hAnsi="Arial" w:cs="Arial"/>
            <w:color w:val="auto"/>
            <w:u w:val="none"/>
          </w:rPr>
          <w:t>Second Coming</w:t>
        </w:r>
      </w:hyperlink>
      <w:r w:rsidR="009B1D31" w:rsidRPr="00EC49EC">
        <w:rPr>
          <w:rFonts w:ascii="Arial" w:hAnsi="Arial" w:cs="Arial"/>
        </w:rPr>
        <w:t> or </w:t>
      </w:r>
      <w:hyperlink r:id="rId42" w:tooltip="Parousia" w:history="1">
        <w:r w:rsidR="009B1D31" w:rsidRPr="00EC49EC">
          <w:rPr>
            <w:rStyle w:val="Hyperlink"/>
            <w:rFonts w:ascii="Arial" w:hAnsi="Arial" w:cs="Arial"/>
            <w:i/>
            <w:iCs/>
            <w:color w:val="auto"/>
            <w:u w:val="none"/>
          </w:rPr>
          <w:t>Parousia</w:t>
        </w:r>
      </w:hyperlink>
      <w:r w:rsidR="009B1D31" w:rsidRPr="00EC49EC">
        <w:rPr>
          <w:rFonts w:ascii="Arial" w:hAnsi="Arial" w:cs="Arial"/>
        </w:rPr>
        <w:t>. The Byzantine fast is observed from November 15 to December 24, inclusively. These dates apply to the Eastern Catholic Churches and Eastern Orthodox churches, which use the </w:t>
      </w:r>
      <w:hyperlink r:id="rId43" w:tooltip="Revised Julian calendar" w:history="1">
        <w:r w:rsidR="009B1D31" w:rsidRPr="00EC49EC">
          <w:rPr>
            <w:rStyle w:val="Hyperlink"/>
            <w:rFonts w:ascii="Arial" w:hAnsi="Arial" w:cs="Arial"/>
            <w:color w:val="auto"/>
            <w:u w:val="none"/>
          </w:rPr>
          <w:t>Revised Julian calendar</w:t>
        </w:r>
      </w:hyperlink>
      <w:r w:rsidR="009B1D31" w:rsidRPr="00EC49EC">
        <w:rPr>
          <w:rFonts w:ascii="Arial" w:hAnsi="Arial" w:cs="Arial"/>
        </w:rPr>
        <w:t>, which currently matches the </w:t>
      </w:r>
      <w:hyperlink r:id="rId44" w:tooltip="Gregorian calendar" w:history="1">
        <w:r w:rsidR="009B1D31" w:rsidRPr="00EC49EC">
          <w:rPr>
            <w:rStyle w:val="Hyperlink"/>
            <w:rFonts w:ascii="Arial" w:hAnsi="Arial" w:cs="Arial"/>
            <w:color w:val="auto"/>
            <w:u w:val="none"/>
          </w:rPr>
          <w:t>Gregorian calendar</w:t>
        </w:r>
      </w:hyperlink>
      <w:r w:rsidR="009B1D31" w:rsidRPr="00EC49EC">
        <w:rPr>
          <w:rFonts w:ascii="Arial" w:hAnsi="Arial" w:cs="Arial"/>
        </w:rPr>
        <w:t>. For those Eastern Orthodox churches which still follow the </w:t>
      </w:r>
      <w:hyperlink r:id="rId45" w:tooltip="Julian calendar" w:history="1">
        <w:r w:rsidR="009B1D31" w:rsidRPr="00EC49EC">
          <w:rPr>
            <w:rStyle w:val="Hyperlink"/>
            <w:rFonts w:ascii="Arial" w:hAnsi="Arial" w:cs="Arial"/>
            <w:color w:val="auto"/>
            <w:u w:val="none"/>
          </w:rPr>
          <w:t>Julian calendar</w:t>
        </w:r>
      </w:hyperlink>
      <w:r w:rsidR="009B1D31" w:rsidRPr="00EC49EC">
        <w:rPr>
          <w:rFonts w:ascii="Arial" w:hAnsi="Arial" w:cs="Arial"/>
        </w:rPr>
        <w:t> (</w:t>
      </w:r>
      <w:hyperlink r:id="rId46" w:tooltip="Greek Orthodox Patriarchate of Jerusalem" w:history="1">
        <w:r w:rsidR="009B1D31" w:rsidRPr="00EC49EC">
          <w:rPr>
            <w:rStyle w:val="Hyperlink"/>
            <w:rFonts w:ascii="Arial" w:hAnsi="Arial" w:cs="Arial"/>
            <w:color w:val="auto"/>
            <w:u w:val="none"/>
          </w:rPr>
          <w:t>Greek Orthodox Patriarchate of Jerusalem</w:t>
        </w:r>
      </w:hyperlink>
      <w:r w:rsidR="009B1D31" w:rsidRPr="00EC49EC">
        <w:rPr>
          <w:rFonts w:ascii="Arial" w:hAnsi="Arial" w:cs="Arial"/>
        </w:rPr>
        <w:t>, </w:t>
      </w:r>
      <w:hyperlink r:id="rId47" w:tooltip="Russian Orthodox Church" w:history="1">
        <w:r w:rsidR="009B1D31" w:rsidRPr="00EC49EC">
          <w:rPr>
            <w:rStyle w:val="Hyperlink"/>
            <w:rFonts w:ascii="Arial" w:hAnsi="Arial" w:cs="Arial"/>
            <w:color w:val="auto"/>
            <w:u w:val="none"/>
          </w:rPr>
          <w:t>Russian Orthodox Church</w:t>
        </w:r>
      </w:hyperlink>
      <w:r w:rsidR="009B1D31" w:rsidRPr="00EC49EC">
        <w:rPr>
          <w:rFonts w:ascii="Arial" w:hAnsi="Arial" w:cs="Arial"/>
        </w:rPr>
        <w:t>, </w:t>
      </w:r>
      <w:hyperlink r:id="rId48" w:tooltip="Romanian Orthodox Church" w:history="1">
        <w:r w:rsidR="009B1D31" w:rsidRPr="00EC49EC">
          <w:rPr>
            <w:rStyle w:val="Hyperlink"/>
            <w:rFonts w:ascii="Arial" w:hAnsi="Arial" w:cs="Arial"/>
            <w:color w:val="auto"/>
            <w:u w:val="none"/>
          </w:rPr>
          <w:t>Romanian Orthodox Church</w:t>
        </w:r>
      </w:hyperlink>
      <w:r w:rsidR="009B1D31" w:rsidRPr="00EC49EC">
        <w:rPr>
          <w:rFonts w:ascii="Arial" w:hAnsi="Arial" w:cs="Arial"/>
        </w:rPr>
        <w:t>, </w:t>
      </w:r>
      <w:hyperlink r:id="rId49" w:tooltip="Serbian Orthodox Church" w:history="1">
        <w:r w:rsidR="009B1D31" w:rsidRPr="00EC49EC">
          <w:rPr>
            <w:rStyle w:val="Hyperlink"/>
            <w:rFonts w:ascii="Arial" w:hAnsi="Arial" w:cs="Arial"/>
            <w:color w:val="auto"/>
            <w:u w:val="none"/>
          </w:rPr>
          <w:t>Serbian Orthodox Church</w:t>
        </w:r>
      </w:hyperlink>
      <w:r w:rsidR="009B1D31" w:rsidRPr="00EC49EC">
        <w:rPr>
          <w:rFonts w:ascii="Arial" w:hAnsi="Arial" w:cs="Arial"/>
        </w:rPr>
        <w:t>, </w:t>
      </w:r>
      <w:hyperlink r:id="rId50" w:tooltip="Polish Orthodox Church" w:history="1">
        <w:r w:rsidR="009B1D31" w:rsidRPr="00EC49EC">
          <w:rPr>
            <w:rStyle w:val="Hyperlink"/>
            <w:rFonts w:ascii="Arial" w:hAnsi="Arial" w:cs="Arial"/>
            <w:color w:val="auto"/>
            <w:u w:val="none"/>
          </w:rPr>
          <w:t>Polish Orthodox Church</w:t>
        </w:r>
      </w:hyperlink>
      <w:r w:rsidR="009B1D31" w:rsidRPr="00EC49EC">
        <w:rPr>
          <w:rFonts w:ascii="Arial" w:hAnsi="Arial" w:cs="Arial"/>
        </w:rPr>
        <w:t>, </w:t>
      </w:r>
      <w:hyperlink r:id="rId51" w:tooltip="Georgian Orthodox Church" w:history="1">
        <w:r w:rsidR="009B1D31" w:rsidRPr="00EC49EC">
          <w:rPr>
            <w:rStyle w:val="Hyperlink"/>
            <w:rFonts w:ascii="Arial" w:hAnsi="Arial" w:cs="Arial"/>
            <w:color w:val="auto"/>
            <w:u w:val="none"/>
          </w:rPr>
          <w:t>Georgian Orthodox Church</w:t>
        </w:r>
      </w:hyperlink>
      <w:r w:rsidR="009B1D31" w:rsidRPr="00EC49EC">
        <w:rPr>
          <w:rFonts w:ascii="Arial" w:hAnsi="Arial" w:cs="Arial"/>
        </w:rPr>
        <w:t>, </w:t>
      </w:r>
      <w:hyperlink r:id="rId52" w:tooltip="Ukrainian Orthodox Church (Moscow Patriarchate)" w:history="1">
        <w:r w:rsidR="009B1D31" w:rsidRPr="00EC49EC">
          <w:rPr>
            <w:rStyle w:val="Hyperlink"/>
            <w:rFonts w:ascii="Arial" w:hAnsi="Arial" w:cs="Arial"/>
            <w:color w:val="auto"/>
            <w:u w:val="none"/>
          </w:rPr>
          <w:t>Ukrainian Orthodox Church</w:t>
        </w:r>
      </w:hyperlink>
      <w:r w:rsidR="009B1D31" w:rsidRPr="00EC49EC">
        <w:rPr>
          <w:rFonts w:ascii="Arial" w:hAnsi="Arial" w:cs="Arial"/>
        </w:rPr>
        <w:t>, </w:t>
      </w:r>
      <w:hyperlink r:id="rId53" w:tooltip="Macedonian Orthodox Church" w:history="1">
        <w:r w:rsidR="009B1D31" w:rsidRPr="00EC49EC">
          <w:rPr>
            <w:rStyle w:val="Hyperlink"/>
            <w:rFonts w:ascii="Arial" w:hAnsi="Arial" w:cs="Arial"/>
            <w:color w:val="auto"/>
            <w:u w:val="none"/>
          </w:rPr>
          <w:t>Macedonian Orthodox Church</w:t>
        </w:r>
      </w:hyperlink>
      <w:r w:rsidR="009B1D31" w:rsidRPr="00EC49EC">
        <w:rPr>
          <w:rFonts w:ascii="Arial" w:hAnsi="Arial" w:cs="Arial"/>
        </w:rPr>
        <w:t>, and </w:t>
      </w:r>
      <w:hyperlink r:id="rId54" w:tooltip="Mount Athos" w:history="1">
        <w:r w:rsidR="009B1D31" w:rsidRPr="00EC49EC">
          <w:rPr>
            <w:rStyle w:val="Hyperlink"/>
            <w:rFonts w:ascii="Arial" w:hAnsi="Arial" w:cs="Arial"/>
            <w:color w:val="auto"/>
            <w:u w:val="none"/>
          </w:rPr>
          <w:t>Mount Athos</w:t>
        </w:r>
      </w:hyperlink>
      <w:r w:rsidR="009B1D31" w:rsidRPr="00EC49EC">
        <w:rPr>
          <w:rFonts w:ascii="Arial" w:hAnsi="Arial" w:cs="Arial"/>
        </w:rPr>
        <w:t>), the Winter Lent does not begin until November 28 (Gregorian) which coincides with November 15 on the Julian calendar. The </w:t>
      </w:r>
      <w:hyperlink r:id="rId55" w:tooltip="Ancient Church of the East" w:history="1">
        <w:r w:rsidR="009B1D31" w:rsidRPr="00EC49EC">
          <w:rPr>
            <w:rStyle w:val="Hyperlink"/>
            <w:rFonts w:ascii="Arial" w:hAnsi="Arial" w:cs="Arial"/>
            <w:color w:val="auto"/>
            <w:u w:val="none"/>
          </w:rPr>
          <w:t>Ancient Church of the East</w:t>
        </w:r>
      </w:hyperlink>
      <w:r w:rsidR="009B1D31" w:rsidRPr="00EC49EC">
        <w:rPr>
          <w:rFonts w:ascii="Arial" w:hAnsi="Arial" w:cs="Arial"/>
        </w:rPr>
        <w:t> fasts dawn til dusk from December 1 until December 25 on the Gregorian calendar. Sometimes the fast is called </w:t>
      </w:r>
      <w:r w:rsidR="009B1D31" w:rsidRPr="00EC49EC">
        <w:rPr>
          <w:rFonts w:ascii="Arial" w:hAnsi="Arial" w:cs="Arial"/>
          <w:bCs/>
        </w:rPr>
        <w:t>Philip's Fast</w:t>
      </w:r>
      <w:r w:rsidR="009B1D31" w:rsidRPr="00EC49EC">
        <w:rPr>
          <w:rFonts w:ascii="Arial" w:hAnsi="Arial" w:cs="Arial"/>
        </w:rPr>
        <w:t> (or the Philippian Fast), as it traditionally begins on the day following the Feast of </w:t>
      </w:r>
      <w:hyperlink r:id="rId56" w:tooltip="Philip the Apostle" w:history="1">
        <w:r w:rsidR="009B1D31" w:rsidRPr="00EC49EC">
          <w:rPr>
            <w:rStyle w:val="Hyperlink"/>
            <w:rFonts w:ascii="Arial" w:hAnsi="Arial" w:cs="Arial"/>
            <w:color w:val="auto"/>
            <w:u w:val="none"/>
          </w:rPr>
          <w:t>St. Philip the Apostle</w:t>
        </w:r>
      </w:hyperlink>
      <w:r w:rsidR="009B1D31" w:rsidRPr="00EC49EC">
        <w:rPr>
          <w:rFonts w:ascii="Arial" w:hAnsi="Arial" w:cs="Arial"/>
        </w:rPr>
        <w:t> (November 14). Some churches, such as the </w:t>
      </w:r>
      <w:hyperlink r:id="rId57" w:tooltip="Melkite Greek Catholic Church" w:history="1">
        <w:r w:rsidR="009B1D31" w:rsidRPr="00EC49EC">
          <w:rPr>
            <w:rStyle w:val="Hyperlink"/>
            <w:rFonts w:ascii="Arial" w:hAnsi="Arial" w:cs="Arial"/>
            <w:color w:val="auto"/>
            <w:u w:val="none"/>
          </w:rPr>
          <w:t>Melkite Greek Catholic Church</w:t>
        </w:r>
      </w:hyperlink>
      <w:r w:rsidR="009B1D31" w:rsidRPr="00EC49EC">
        <w:rPr>
          <w:rFonts w:ascii="Arial" w:hAnsi="Arial" w:cs="Arial"/>
        </w:rPr>
        <w:t>, have abbreviated the fast to start on December 10, following the Feast of the </w:t>
      </w:r>
      <w:hyperlink r:id="rId58" w:anchor="Eastern_Orthodox_Practice" w:tooltip="Feast of the Immaculate Conception" w:history="1">
        <w:r w:rsidR="009B1D31" w:rsidRPr="00EC49EC">
          <w:rPr>
            <w:rStyle w:val="Hyperlink"/>
            <w:rFonts w:ascii="Arial" w:hAnsi="Arial" w:cs="Arial"/>
            <w:color w:val="auto"/>
            <w:u w:val="none"/>
          </w:rPr>
          <w:t>Conception</w:t>
        </w:r>
      </w:hyperlink>
      <w:r w:rsidR="009B1D31" w:rsidRPr="00EC49EC">
        <w:rPr>
          <w:rFonts w:ascii="Arial" w:hAnsi="Arial" w:cs="Arial"/>
        </w:rPr>
        <w:t> by </w:t>
      </w:r>
      <w:hyperlink r:id="rId59" w:tooltip="Saint Anne" w:history="1">
        <w:r w:rsidR="009B1D31" w:rsidRPr="00EC49EC">
          <w:rPr>
            <w:rStyle w:val="Hyperlink"/>
            <w:rFonts w:ascii="Arial" w:hAnsi="Arial" w:cs="Arial"/>
            <w:color w:val="auto"/>
            <w:u w:val="none"/>
          </w:rPr>
          <w:t>Saint Anne</w:t>
        </w:r>
      </w:hyperlink>
      <w:r w:rsidR="009B1D31" w:rsidRPr="00EC49EC">
        <w:rPr>
          <w:rFonts w:ascii="Arial" w:hAnsi="Arial" w:cs="Arial"/>
        </w:rPr>
        <w:t> of the Most Holy </w:t>
      </w:r>
      <w:hyperlink r:id="rId60" w:tooltip="Theotokos" w:history="1">
        <w:r w:rsidR="009B1D31" w:rsidRPr="00EC49EC">
          <w:rPr>
            <w:rStyle w:val="Hyperlink"/>
            <w:rFonts w:ascii="Arial" w:hAnsi="Arial" w:cs="Arial"/>
            <w:color w:val="auto"/>
            <w:u w:val="none"/>
          </w:rPr>
          <w:t>Theotokos</w:t>
        </w:r>
      </w:hyperlink>
      <w:r w:rsidR="009B1D31" w:rsidRPr="00EC49EC">
        <w:rPr>
          <w:rFonts w:ascii="Arial" w:hAnsi="Arial" w:cs="Arial"/>
        </w:rPr>
        <w:t>.</w:t>
      </w:r>
    </w:p>
    <w:p w14:paraId="4915C860" w14:textId="77777777" w:rsidR="00071DB7" w:rsidRPr="00EC49EC" w:rsidRDefault="00071DB7" w:rsidP="00071DB7">
      <w:pPr>
        <w:pStyle w:val="NormalWeb"/>
        <w:shd w:val="clear" w:color="auto" w:fill="FFFFFF"/>
        <w:spacing w:before="0" w:beforeAutospacing="0" w:after="0" w:afterAutospacing="0"/>
        <w:rPr>
          <w:rFonts w:ascii="Arial" w:hAnsi="Arial" w:cs="Arial"/>
          <w:b/>
          <w:bCs/>
          <w:color w:val="0A0A0A"/>
          <w:shd w:val="clear" w:color="auto" w:fill="FFFFFF"/>
        </w:rPr>
      </w:pPr>
    </w:p>
    <w:p w14:paraId="63B4E7A2" w14:textId="77777777" w:rsidR="00603AF1" w:rsidRPr="00EC49EC" w:rsidRDefault="00603AF1" w:rsidP="00071DB7">
      <w:pPr>
        <w:spacing w:after="0"/>
        <w:rPr>
          <w:rStyle w:val="Strong"/>
          <w:rFonts w:ascii="Arial" w:hAnsi="Arial" w:cs="Arial"/>
          <w:color w:val="0A0A0A"/>
          <w:sz w:val="24"/>
          <w:szCs w:val="24"/>
          <w:shd w:val="clear" w:color="auto" w:fill="FFFFFF"/>
        </w:rPr>
      </w:pPr>
      <w:r w:rsidRPr="00EC49EC">
        <w:rPr>
          <w:rFonts w:ascii="Arial" w:hAnsi="Arial" w:cs="Arial"/>
          <w:b/>
          <w:bCs/>
          <w:color w:val="0A0A0A"/>
          <w:sz w:val="24"/>
          <w:szCs w:val="24"/>
          <w:shd w:val="clear" w:color="auto" w:fill="FFFFFF"/>
        </w:rPr>
        <w:lastRenderedPageBreak/>
        <w:t>N</w:t>
      </w:r>
      <w:r w:rsidR="00BB34A5" w:rsidRPr="00EC49EC">
        <w:rPr>
          <w:rFonts w:ascii="Arial" w:hAnsi="Arial" w:cs="Arial"/>
          <w:b/>
          <w:bCs/>
          <w:color w:val="0A0A0A"/>
          <w:sz w:val="24"/>
          <w:szCs w:val="24"/>
          <w:shd w:val="clear" w:color="auto" w:fill="FFFFFF"/>
        </w:rPr>
        <w:t>ovember 28 to December 6</w:t>
      </w:r>
      <w:r w:rsidRPr="00EC49EC">
        <w:rPr>
          <w:rFonts w:ascii="Arial" w:hAnsi="Arial" w:cs="Arial"/>
          <w:b/>
          <w:bCs/>
          <w:color w:val="0A0A0A"/>
          <w:sz w:val="24"/>
          <w:szCs w:val="24"/>
          <w:shd w:val="clear" w:color="auto" w:fill="FFFFFF"/>
        </w:rPr>
        <w:t xml:space="preserve">:  </w:t>
      </w:r>
      <w:r w:rsidR="00BB34A5" w:rsidRPr="00EC49EC">
        <w:rPr>
          <w:rStyle w:val="Strong"/>
          <w:rFonts w:ascii="Arial" w:hAnsi="Arial" w:cs="Arial"/>
          <w:color w:val="0A0A0A"/>
          <w:sz w:val="24"/>
          <w:szCs w:val="24"/>
          <w:shd w:val="clear" w:color="auto" w:fill="FFFFFF"/>
        </w:rPr>
        <w:t>Chanukah (Hanukkah)</w:t>
      </w:r>
    </w:p>
    <w:p w14:paraId="2E272D1C" w14:textId="77777777" w:rsidR="00BB34A5" w:rsidRPr="00EC49EC" w:rsidRDefault="00BB34A5" w:rsidP="00071DB7">
      <w:pPr>
        <w:spacing w:after="0" w:line="240" w:lineRule="auto"/>
        <w:rPr>
          <w:rFonts w:ascii="Arial" w:eastAsia="Times New Roman" w:hAnsi="Arial" w:cs="Arial"/>
          <w:color w:val="000000"/>
          <w:sz w:val="24"/>
          <w:szCs w:val="24"/>
        </w:rPr>
      </w:pPr>
      <w:r w:rsidRPr="00EC49EC">
        <w:rPr>
          <w:rFonts w:ascii="Arial" w:hAnsi="Arial" w:cs="Arial"/>
          <w:color w:val="0A0A0A"/>
          <w:sz w:val="24"/>
          <w:szCs w:val="24"/>
          <w:shd w:val="clear" w:color="auto" w:fill="FFFFFF"/>
        </w:rPr>
        <w:t>Also known as the</w:t>
      </w:r>
      <w:r w:rsidRPr="00EC49EC">
        <w:rPr>
          <w:rStyle w:val="Strong"/>
          <w:rFonts w:ascii="Arial" w:hAnsi="Arial" w:cs="Arial"/>
          <w:b w:val="0"/>
          <w:color w:val="0A0A0A"/>
          <w:sz w:val="24"/>
          <w:szCs w:val="24"/>
          <w:shd w:val="clear" w:color="auto" w:fill="FFFFFF"/>
        </w:rPr>
        <w:t> “Festival of Lights,”</w:t>
      </w:r>
      <w:r w:rsidRPr="00EC49EC">
        <w:rPr>
          <w:rFonts w:ascii="Arial" w:hAnsi="Arial" w:cs="Arial"/>
          <w:b/>
          <w:color w:val="0A0A0A"/>
          <w:sz w:val="24"/>
          <w:szCs w:val="24"/>
          <w:shd w:val="clear" w:color="auto" w:fill="FFFFFF"/>
        </w:rPr>
        <w:t> </w:t>
      </w:r>
      <w:r w:rsidRPr="00EC49EC">
        <w:rPr>
          <w:rFonts w:ascii="Arial" w:hAnsi="Arial" w:cs="Arial"/>
          <w:color w:val="0A0A0A"/>
          <w:sz w:val="24"/>
          <w:szCs w:val="24"/>
          <w:shd w:val="clear" w:color="auto" w:fill="FFFFFF"/>
        </w:rPr>
        <w:t xml:space="preserve">it is an eight-day Jewish holiday recognizing the rededication of the Holy Temple in Jerusalem. </w:t>
      </w:r>
      <w:r w:rsidR="00CC6AED" w:rsidRPr="00EC49EC">
        <w:rPr>
          <w:rFonts w:ascii="Arial" w:hAnsi="Arial" w:cs="Arial"/>
          <w:color w:val="0A0A0A"/>
          <w:sz w:val="24"/>
          <w:szCs w:val="24"/>
          <w:shd w:val="clear" w:color="auto" w:fill="FFFFFF"/>
        </w:rPr>
        <w:t>Lighting candles on a Menorah observe it—</w:t>
      </w:r>
      <w:r w:rsidRPr="00EC49EC">
        <w:rPr>
          <w:rFonts w:ascii="Arial" w:hAnsi="Arial" w:cs="Arial"/>
          <w:color w:val="0A0A0A"/>
          <w:sz w:val="24"/>
          <w:szCs w:val="24"/>
          <w:shd w:val="clear" w:color="auto" w:fill="FFFFFF"/>
        </w:rPr>
        <w:t xml:space="preserve">one for each day of the festival. Hanukkah is observed for eight nights and days, starting on the 25th day of Kislev according to the Hebrew calendar, which may occur at any time from late November to late December in the Gregorian </w:t>
      </w:r>
      <w:r w:rsidR="00603AF1" w:rsidRPr="00EC49EC">
        <w:rPr>
          <w:rFonts w:ascii="Arial" w:hAnsi="Arial" w:cs="Arial"/>
          <w:color w:val="0A0A0A"/>
          <w:sz w:val="24"/>
          <w:szCs w:val="24"/>
          <w:shd w:val="clear" w:color="auto" w:fill="FFFFFF"/>
        </w:rPr>
        <w:t>c</w:t>
      </w:r>
      <w:r w:rsidRPr="00EC49EC">
        <w:rPr>
          <w:rFonts w:ascii="Arial" w:hAnsi="Arial" w:cs="Arial"/>
          <w:color w:val="0A0A0A"/>
          <w:sz w:val="24"/>
          <w:szCs w:val="24"/>
          <w:shd w:val="clear" w:color="auto" w:fill="FFFFFF"/>
        </w:rPr>
        <w:t xml:space="preserve">alendar. Chanukkah is probably one of the </w:t>
      </w:r>
      <w:r w:rsidR="00603AF1" w:rsidRPr="00EC49EC">
        <w:rPr>
          <w:rFonts w:ascii="Arial" w:hAnsi="Arial" w:cs="Arial"/>
          <w:color w:val="0A0A0A"/>
          <w:sz w:val="24"/>
          <w:szCs w:val="24"/>
          <w:shd w:val="clear" w:color="auto" w:fill="FFFFFF"/>
        </w:rPr>
        <w:t>best-known</w:t>
      </w:r>
      <w:r w:rsidRPr="00EC49EC">
        <w:rPr>
          <w:rFonts w:ascii="Arial" w:hAnsi="Arial" w:cs="Arial"/>
          <w:color w:val="0A0A0A"/>
          <w:sz w:val="24"/>
          <w:szCs w:val="24"/>
          <w:shd w:val="clear" w:color="auto" w:fill="FFFFFF"/>
        </w:rPr>
        <w:t xml:space="preserve"> Jewish holidays, not because of any great religious significance, but because of its proximity to Christmas. It is not a very important religious holiday. The holiday’s religious significance is far less than that of Rosh Hashanah, Yom Kippur, Sukkot, Passover, and Shavu’ot. It is roughly equivalent to Purim in significance. Chanukkah is not mentioned in Jewish scripture; the story is related in the book of Maccabees, which Jews do not accept as scripture.</w:t>
      </w:r>
      <w:r w:rsidR="00BD1EEE" w:rsidRPr="00EC49EC">
        <w:rPr>
          <w:rFonts w:ascii="Arial" w:hAnsi="Arial" w:cs="Arial"/>
          <w:color w:val="0A0A0A"/>
          <w:sz w:val="24"/>
          <w:szCs w:val="24"/>
          <w:shd w:val="clear" w:color="auto" w:fill="FFFFFF"/>
        </w:rPr>
        <w:t xml:space="preserve">  </w:t>
      </w:r>
      <w:r w:rsidR="00BD1EEE" w:rsidRPr="00EC49EC">
        <w:rPr>
          <w:rFonts w:ascii="Arial" w:eastAsia="Times New Roman" w:hAnsi="Arial" w:cs="Arial"/>
          <w:color w:val="000000"/>
          <w:sz w:val="24"/>
          <w:szCs w:val="24"/>
        </w:rPr>
        <w:t>Hanukkah, a Jewish holiday that is celebrated around the world for eight days and nights. Hanukkah celebrates the victory of the Maccabees, or Israelites, over the Greek-Syrian ruler, Antiochus, approximately 2,200 years ago.</w:t>
      </w:r>
    </w:p>
    <w:p w14:paraId="2FFA5D4B" w14:textId="77777777" w:rsidR="00071DB7" w:rsidRPr="00EC49EC" w:rsidRDefault="00071DB7" w:rsidP="00071DB7">
      <w:pPr>
        <w:spacing w:after="0" w:line="240" w:lineRule="auto"/>
        <w:rPr>
          <w:rFonts w:ascii="Arial" w:eastAsia="Times New Roman" w:hAnsi="Arial" w:cs="Arial"/>
          <w:color w:val="000000"/>
          <w:sz w:val="24"/>
          <w:szCs w:val="24"/>
        </w:rPr>
      </w:pPr>
    </w:p>
    <w:p w14:paraId="32D9E315" w14:textId="77777777" w:rsidR="00BD1EEE"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November 28</w:t>
      </w:r>
      <w:r w:rsidR="00BD1EEE" w:rsidRPr="00EC49EC">
        <w:rPr>
          <w:rFonts w:ascii="Arial" w:eastAsia="Times New Roman" w:hAnsi="Arial" w:cs="Arial"/>
          <w:b/>
          <w:bCs/>
          <w:color w:val="000000"/>
          <w:sz w:val="24"/>
          <w:szCs w:val="24"/>
        </w:rPr>
        <w:t xml:space="preserve"> </w:t>
      </w:r>
      <w:r w:rsidRPr="00EC49EC">
        <w:rPr>
          <w:rFonts w:ascii="Arial" w:eastAsia="Times New Roman" w:hAnsi="Arial" w:cs="Arial"/>
          <w:b/>
          <w:bCs/>
          <w:color w:val="000000"/>
          <w:sz w:val="24"/>
          <w:szCs w:val="24"/>
        </w:rPr>
        <w:t>-</w:t>
      </w:r>
      <w:r w:rsidR="00BD1EEE" w:rsidRPr="00EC49EC">
        <w:rPr>
          <w:rFonts w:ascii="Arial" w:eastAsia="Times New Roman" w:hAnsi="Arial" w:cs="Arial"/>
          <w:b/>
          <w:bCs/>
          <w:color w:val="000000"/>
          <w:sz w:val="24"/>
          <w:szCs w:val="24"/>
        </w:rPr>
        <w:t xml:space="preserve"> </w:t>
      </w:r>
      <w:r w:rsidRPr="00EC49EC">
        <w:rPr>
          <w:rFonts w:ascii="Arial" w:eastAsia="Times New Roman" w:hAnsi="Arial" w:cs="Arial"/>
          <w:b/>
          <w:bCs/>
          <w:color w:val="000000"/>
          <w:sz w:val="24"/>
          <w:szCs w:val="24"/>
        </w:rPr>
        <w:t>January 6:</w:t>
      </w:r>
      <w:r w:rsidRPr="00EC49EC">
        <w:rPr>
          <w:rFonts w:ascii="Arial" w:eastAsia="Times New Roman" w:hAnsi="Arial" w:cs="Arial"/>
          <w:color w:val="000000"/>
          <w:sz w:val="24"/>
          <w:szCs w:val="24"/>
        </w:rPr>
        <w:t> </w:t>
      </w:r>
      <w:r w:rsidR="00BD1EEE" w:rsidRPr="00EC49EC">
        <w:rPr>
          <w:rFonts w:ascii="Arial" w:eastAsia="Times New Roman" w:hAnsi="Arial" w:cs="Arial"/>
          <w:color w:val="000000"/>
          <w:sz w:val="24"/>
          <w:szCs w:val="24"/>
        </w:rPr>
        <w:t xml:space="preserve">  </w:t>
      </w:r>
      <w:r w:rsidR="00BD1EEE" w:rsidRPr="00EC49EC">
        <w:rPr>
          <w:rFonts w:ascii="Arial" w:eastAsia="Times New Roman" w:hAnsi="Arial" w:cs="Arial"/>
          <w:b/>
          <w:color w:val="000000"/>
          <w:sz w:val="24"/>
          <w:szCs w:val="24"/>
        </w:rPr>
        <w:t>Nativity Fast</w:t>
      </w:r>
    </w:p>
    <w:p w14:paraId="6BE9787D" w14:textId="77777777" w:rsidR="000B15F1" w:rsidRPr="00EC49EC" w:rsidRDefault="00BD1EEE"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 xml:space="preserve">A </w:t>
      </w:r>
      <w:r w:rsidR="000B15F1" w:rsidRPr="00EC49EC">
        <w:rPr>
          <w:rFonts w:ascii="Arial" w:eastAsia="Times New Roman" w:hAnsi="Arial" w:cs="Arial"/>
          <w:color w:val="000000"/>
          <w:sz w:val="24"/>
          <w:szCs w:val="24"/>
        </w:rPr>
        <w:t>period of abstinence and penance practiced by the Eastern Orthodox, Oriental Orthodox and Eastern Catholic churches in preparation for the Nativity of Jesus.</w:t>
      </w:r>
    </w:p>
    <w:p w14:paraId="76C047C5" w14:textId="77777777" w:rsidR="00BB34A5" w:rsidRPr="00EC49EC" w:rsidRDefault="00BB34A5" w:rsidP="000B15F1">
      <w:pPr>
        <w:shd w:val="clear" w:color="auto" w:fill="FFFFFF"/>
        <w:spacing w:after="0" w:line="240" w:lineRule="auto"/>
        <w:rPr>
          <w:rFonts w:ascii="Arial" w:eastAsia="Times New Roman" w:hAnsi="Arial" w:cs="Arial"/>
          <w:color w:val="000000"/>
          <w:sz w:val="24"/>
          <w:szCs w:val="24"/>
        </w:rPr>
      </w:pPr>
    </w:p>
    <w:p w14:paraId="498E5437" w14:textId="77777777" w:rsidR="00BD1EEE" w:rsidRPr="00EC49EC" w:rsidRDefault="00BB34A5" w:rsidP="00BD1EEE">
      <w:pPr>
        <w:shd w:val="clear" w:color="auto" w:fill="FFFFFF"/>
        <w:spacing w:after="0" w:line="240" w:lineRule="auto"/>
        <w:rPr>
          <w:rFonts w:ascii="Arial" w:eastAsia="Times New Roman" w:hAnsi="Arial" w:cs="Arial"/>
          <w:b/>
          <w:bCs/>
          <w:color w:val="0A0A0A"/>
          <w:sz w:val="24"/>
          <w:szCs w:val="24"/>
        </w:rPr>
      </w:pPr>
      <w:r w:rsidRPr="00EC49EC">
        <w:rPr>
          <w:rFonts w:ascii="Arial" w:eastAsia="Times New Roman" w:hAnsi="Arial" w:cs="Arial"/>
          <w:b/>
          <w:bCs/>
          <w:color w:val="0A0A0A"/>
          <w:sz w:val="24"/>
          <w:szCs w:val="24"/>
        </w:rPr>
        <w:t>November 28</w:t>
      </w:r>
      <w:r w:rsidR="00BD1EEE" w:rsidRPr="00EC49EC">
        <w:rPr>
          <w:rFonts w:ascii="Arial" w:eastAsia="Times New Roman" w:hAnsi="Arial" w:cs="Arial"/>
          <w:b/>
          <w:bCs/>
          <w:color w:val="0A0A0A"/>
          <w:sz w:val="24"/>
          <w:szCs w:val="24"/>
        </w:rPr>
        <w:t xml:space="preserve">:   </w:t>
      </w:r>
      <w:r w:rsidRPr="00EC49EC">
        <w:rPr>
          <w:rFonts w:ascii="Arial" w:eastAsia="Times New Roman" w:hAnsi="Arial" w:cs="Arial"/>
          <w:b/>
          <w:bCs/>
          <w:color w:val="0A0A0A"/>
          <w:sz w:val="24"/>
          <w:szCs w:val="24"/>
        </w:rPr>
        <w:t>Karamu Celebration</w:t>
      </w:r>
    </w:p>
    <w:p w14:paraId="7441A15C" w14:textId="77777777" w:rsidR="00BB34A5" w:rsidRPr="00EC49EC" w:rsidRDefault="00BD1EEE" w:rsidP="00BD1EEE">
      <w:pPr>
        <w:shd w:val="clear" w:color="auto" w:fill="FFFFFF"/>
        <w:spacing w:after="0" w:line="240" w:lineRule="auto"/>
        <w:rPr>
          <w:rFonts w:ascii="Arial" w:eastAsia="Times New Roman" w:hAnsi="Arial" w:cs="Arial"/>
          <w:color w:val="0A0A0A"/>
          <w:sz w:val="24"/>
          <w:szCs w:val="24"/>
        </w:rPr>
      </w:pPr>
      <w:r w:rsidRPr="00EC49EC">
        <w:rPr>
          <w:rFonts w:ascii="Arial" w:eastAsia="Times New Roman" w:hAnsi="Arial" w:cs="Arial"/>
          <w:bCs/>
          <w:color w:val="0A0A0A"/>
          <w:sz w:val="24"/>
          <w:szCs w:val="24"/>
        </w:rPr>
        <w:t>C</w:t>
      </w:r>
      <w:r w:rsidR="00BB34A5" w:rsidRPr="00EC49EC">
        <w:rPr>
          <w:rFonts w:ascii="Arial" w:eastAsia="Times New Roman" w:hAnsi="Arial" w:cs="Arial"/>
          <w:color w:val="0A0A0A"/>
          <w:sz w:val="24"/>
          <w:szCs w:val="24"/>
        </w:rPr>
        <w:t>reated in 1971 by Edward Simms Jr. to inject new meaning and solidarity into the Black family through ceremony and symbol. Umoja Karamu means “unity feast” in Swahili, and is based around five colors and their meanings, which represent five historical periods in African-American history. Black represents Black families before slavery, White symbolizes the scattering of Black families during slavery, Red denotes the liberation from slavery, Green signifies the struggle for civil equality and Gold implies hope for the future.</w:t>
      </w:r>
    </w:p>
    <w:p w14:paraId="14D84F65" w14:textId="77777777" w:rsidR="00BD1EEE" w:rsidRPr="00EC49EC" w:rsidRDefault="00BD1EEE" w:rsidP="00BD1EEE">
      <w:pPr>
        <w:shd w:val="clear" w:color="auto" w:fill="FFFFFF"/>
        <w:spacing w:after="0" w:line="240" w:lineRule="auto"/>
        <w:rPr>
          <w:rFonts w:ascii="Arial" w:eastAsia="Times New Roman" w:hAnsi="Arial" w:cs="Arial"/>
          <w:color w:val="0A0A0A"/>
          <w:sz w:val="24"/>
          <w:szCs w:val="24"/>
        </w:rPr>
      </w:pPr>
    </w:p>
    <w:p w14:paraId="496A8AAA" w14:textId="77777777" w:rsidR="00CC4C87" w:rsidRPr="00EC49EC" w:rsidRDefault="000B15F1"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b/>
          <w:bCs/>
          <w:color w:val="000000"/>
          <w:sz w:val="24"/>
          <w:szCs w:val="24"/>
        </w:rPr>
        <w:t>November 30:</w:t>
      </w:r>
      <w:r w:rsidRPr="00EC49EC">
        <w:rPr>
          <w:rFonts w:ascii="Arial" w:eastAsia="Times New Roman" w:hAnsi="Arial" w:cs="Arial"/>
          <w:color w:val="000000"/>
          <w:sz w:val="24"/>
          <w:szCs w:val="24"/>
        </w:rPr>
        <w:t> </w:t>
      </w:r>
      <w:r w:rsidR="00CC4C87" w:rsidRPr="00EC49EC">
        <w:rPr>
          <w:rFonts w:ascii="Arial" w:eastAsia="Times New Roman" w:hAnsi="Arial" w:cs="Arial"/>
          <w:color w:val="000000"/>
          <w:sz w:val="24"/>
          <w:szCs w:val="24"/>
        </w:rPr>
        <w:t xml:space="preserve">  </w:t>
      </w:r>
      <w:r w:rsidR="00CC4C87" w:rsidRPr="00EC49EC">
        <w:rPr>
          <w:rFonts w:ascii="Arial" w:eastAsia="Times New Roman" w:hAnsi="Arial" w:cs="Arial"/>
          <w:b/>
          <w:color w:val="000000"/>
          <w:sz w:val="24"/>
          <w:szCs w:val="24"/>
        </w:rPr>
        <w:t>St. Andrew’s Day</w:t>
      </w:r>
    </w:p>
    <w:p w14:paraId="175685B6" w14:textId="77777777" w:rsidR="000B15F1" w:rsidRPr="00EC49EC" w:rsidRDefault="00CC4C87" w:rsidP="000B15F1">
      <w:pPr>
        <w:shd w:val="clear" w:color="auto" w:fill="FFFFFF"/>
        <w:spacing w:after="0" w:line="240" w:lineRule="auto"/>
        <w:rPr>
          <w:rFonts w:ascii="Arial" w:eastAsia="Times New Roman" w:hAnsi="Arial" w:cs="Arial"/>
          <w:color w:val="000000"/>
          <w:sz w:val="24"/>
          <w:szCs w:val="24"/>
        </w:rPr>
      </w:pPr>
      <w:r w:rsidRPr="00EC49EC">
        <w:rPr>
          <w:rFonts w:ascii="Arial" w:eastAsia="Times New Roman" w:hAnsi="Arial" w:cs="Arial"/>
          <w:color w:val="000000"/>
          <w:sz w:val="24"/>
          <w:szCs w:val="24"/>
        </w:rPr>
        <w:t>T</w:t>
      </w:r>
      <w:r w:rsidR="000B15F1" w:rsidRPr="00EC49EC">
        <w:rPr>
          <w:rFonts w:ascii="Arial" w:eastAsia="Times New Roman" w:hAnsi="Arial" w:cs="Arial"/>
          <w:color w:val="000000"/>
          <w:sz w:val="24"/>
          <w:szCs w:val="24"/>
        </w:rPr>
        <w:t>he feast day for St. Andrew within various Christian denominations.</w:t>
      </w:r>
    </w:p>
    <w:p w14:paraId="6D544472" w14:textId="77777777" w:rsidR="00BB34A5" w:rsidRPr="00EC49EC" w:rsidRDefault="00BB34A5">
      <w:pPr>
        <w:rPr>
          <w:rFonts w:ascii="Arial" w:hAnsi="Arial" w:cs="Arial"/>
          <w:sz w:val="24"/>
          <w:szCs w:val="24"/>
        </w:rPr>
      </w:pPr>
    </w:p>
    <w:p w14:paraId="54D2C57F" w14:textId="77777777" w:rsidR="00BB34A5" w:rsidRPr="00EC49EC" w:rsidRDefault="00BB34A5">
      <w:pPr>
        <w:rPr>
          <w:rFonts w:ascii="Arial" w:hAnsi="Arial" w:cs="Arial"/>
          <w:sz w:val="24"/>
          <w:szCs w:val="24"/>
        </w:rPr>
      </w:pPr>
    </w:p>
    <w:p w14:paraId="34EF6B2F" w14:textId="77777777" w:rsidR="00BB34A5" w:rsidRPr="00EC49EC" w:rsidRDefault="00BB34A5">
      <w:pPr>
        <w:rPr>
          <w:rFonts w:ascii="Arial" w:hAnsi="Arial" w:cs="Arial"/>
          <w:sz w:val="24"/>
          <w:szCs w:val="24"/>
        </w:rPr>
      </w:pPr>
    </w:p>
    <w:p w14:paraId="5FEFBFF1" w14:textId="77777777" w:rsidR="00BB34A5" w:rsidRPr="00BB34A5" w:rsidRDefault="00BB34A5">
      <w:pPr>
        <w:rPr>
          <w:rFonts w:ascii="Arial" w:hAnsi="Arial" w:cs="Arial"/>
          <w:sz w:val="24"/>
          <w:szCs w:val="24"/>
        </w:rPr>
      </w:pPr>
    </w:p>
    <w:sectPr w:rsidR="00BB34A5" w:rsidRPr="00BB34A5" w:rsidSect="007D0B0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411FD"/>
    <w:multiLevelType w:val="multilevel"/>
    <w:tmpl w:val="7A86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65127"/>
    <w:multiLevelType w:val="hybridMultilevel"/>
    <w:tmpl w:val="19EC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519B5"/>
    <w:multiLevelType w:val="multilevel"/>
    <w:tmpl w:val="EAF2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A0"/>
    <w:rsid w:val="00001CC7"/>
    <w:rsid w:val="00030539"/>
    <w:rsid w:val="00071DB7"/>
    <w:rsid w:val="000B15F1"/>
    <w:rsid w:val="001B5689"/>
    <w:rsid w:val="001F6B34"/>
    <w:rsid w:val="00342311"/>
    <w:rsid w:val="00357FA0"/>
    <w:rsid w:val="00487D92"/>
    <w:rsid w:val="0049417D"/>
    <w:rsid w:val="00603AF1"/>
    <w:rsid w:val="00612637"/>
    <w:rsid w:val="00762AF2"/>
    <w:rsid w:val="007B0117"/>
    <w:rsid w:val="007D0B03"/>
    <w:rsid w:val="00853EB0"/>
    <w:rsid w:val="009B1D31"/>
    <w:rsid w:val="00BB34A5"/>
    <w:rsid w:val="00BD1EEE"/>
    <w:rsid w:val="00C54827"/>
    <w:rsid w:val="00CC4C87"/>
    <w:rsid w:val="00CC6AED"/>
    <w:rsid w:val="00D35E9E"/>
    <w:rsid w:val="00E61C66"/>
    <w:rsid w:val="00EC49EC"/>
    <w:rsid w:val="00FB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D02D"/>
  <w15:chartTrackingRefBased/>
  <w15:docId w15:val="{E5E719D2-1605-4303-BD58-23C3EBE3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A0"/>
  </w:style>
  <w:style w:type="paragraph" w:styleId="Heading2">
    <w:name w:val="heading 2"/>
    <w:basedOn w:val="Normal"/>
    <w:next w:val="Normal"/>
    <w:link w:val="Heading2Char"/>
    <w:uiPriority w:val="9"/>
    <w:semiHidden/>
    <w:unhideWhenUsed/>
    <w:qFormat/>
    <w:rsid w:val="00001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7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FA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57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FA0"/>
    <w:rPr>
      <w:b/>
      <w:bCs/>
    </w:rPr>
  </w:style>
  <w:style w:type="character" w:styleId="Hyperlink">
    <w:name w:val="Hyperlink"/>
    <w:basedOn w:val="DefaultParagraphFont"/>
    <w:uiPriority w:val="99"/>
    <w:semiHidden/>
    <w:unhideWhenUsed/>
    <w:rsid w:val="00357FA0"/>
    <w:rPr>
      <w:color w:val="0000FF"/>
      <w:u w:val="single"/>
    </w:rPr>
  </w:style>
  <w:style w:type="character" w:styleId="Emphasis">
    <w:name w:val="Emphasis"/>
    <w:basedOn w:val="DefaultParagraphFont"/>
    <w:uiPriority w:val="20"/>
    <w:qFormat/>
    <w:rsid w:val="000B15F1"/>
    <w:rPr>
      <w:i/>
      <w:iCs/>
    </w:rPr>
  </w:style>
  <w:style w:type="paragraph" w:styleId="ListParagraph">
    <w:name w:val="List Paragraph"/>
    <w:basedOn w:val="Normal"/>
    <w:uiPriority w:val="34"/>
    <w:qFormat/>
    <w:rsid w:val="00BB34A5"/>
    <w:pPr>
      <w:ind w:left="720"/>
      <w:contextualSpacing/>
    </w:pPr>
  </w:style>
  <w:style w:type="paragraph" w:styleId="BalloonText">
    <w:name w:val="Balloon Text"/>
    <w:basedOn w:val="Normal"/>
    <w:link w:val="BalloonTextChar"/>
    <w:uiPriority w:val="99"/>
    <w:semiHidden/>
    <w:unhideWhenUsed/>
    <w:rsid w:val="00BD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EE"/>
    <w:rPr>
      <w:rFonts w:ascii="Segoe UI" w:hAnsi="Segoe UI" w:cs="Segoe UI"/>
      <w:sz w:val="18"/>
      <w:szCs w:val="18"/>
    </w:rPr>
  </w:style>
  <w:style w:type="character" w:customStyle="1" w:styleId="Heading2Char">
    <w:name w:val="Heading 2 Char"/>
    <w:basedOn w:val="DefaultParagraphFont"/>
    <w:link w:val="Heading2"/>
    <w:uiPriority w:val="9"/>
    <w:semiHidden/>
    <w:rsid w:val="00001CC7"/>
    <w:rPr>
      <w:rFonts w:asciiTheme="majorHAnsi" w:eastAsiaTheme="majorEastAsia" w:hAnsiTheme="majorHAnsi" w:cstheme="majorBidi"/>
      <w:color w:val="2E74B5" w:themeColor="accent1" w:themeShade="BF"/>
      <w:sz w:val="26"/>
      <w:szCs w:val="26"/>
    </w:rPr>
  </w:style>
  <w:style w:type="character" w:customStyle="1" w:styleId="hgkelc">
    <w:name w:val="hgkelc"/>
    <w:basedOn w:val="DefaultParagraphFont"/>
    <w:rsid w:val="00001CC7"/>
  </w:style>
  <w:style w:type="character" w:customStyle="1" w:styleId="kx21rb">
    <w:name w:val="kx21rb"/>
    <w:basedOn w:val="DefaultParagraphFont"/>
    <w:rsid w:val="00001CC7"/>
  </w:style>
  <w:style w:type="character" w:styleId="FollowedHyperlink">
    <w:name w:val="FollowedHyperlink"/>
    <w:basedOn w:val="DefaultParagraphFont"/>
    <w:uiPriority w:val="99"/>
    <w:semiHidden/>
    <w:unhideWhenUsed/>
    <w:rsid w:val="00071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542">
      <w:bodyDiv w:val="1"/>
      <w:marLeft w:val="0"/>
      <w:marRight w:val="0"/>
      <w:marTop w:val="0"/>
      <w:marBottom w:val="0"/>
      <w:divBdr>
        <w:top w:val="none" w:sz="0" w:space="0" w:color="auto"/>
        <w:left w:val="none" w:sz="0" w:space="0" w:color="auto"/>
        <w:bottom w:val="none" w:sz="0" w:space="0" w:color="auto"/>
        <w:right w:val="none" w:sz="0" w:space="0" w:color="auto"/>
      </w:divBdr>
    </w:div>
    <w:div w:id="122306617">
      <w:bodyDiv w:val="1"/>
      <w:marLeft w:val="0"/>
      <w:marRight w:val="0"/>
      <w:marTop w:val="0"/>
      <w:marBottom w:val="0"/>
      <w:divBdr>
        <w:top w:val="none" w:sz="0" w:space="0" w:color="auto"/>
        <w:left w:val="none" w:sz="0" w:space="0" w:color="auto"/>
        <w:bottom w:val="none" w:sz="0" w:space="0" w:color="auto"/>
        <w:right w:val="none" w:sz="0" w:space="0" w:color="auto"/>
      </w:divBdr>
    </w:div>
    <w:div w:id="126629882">
      <w:bodyDiv w:val="1"/>
      <w:marLeft w:val="0"/>
      <w:marRight w:val="0"/>
      <w:marTop w:val="0"/>
      <w:marBottom w:val="0"/>
      <w:divBdr>
        <w:top w:val="none" w:sz="0" w:space="0" w:color="auto"/>
        <w:left w:val="none" w:sz="0" w:space="0" w:color="auto"/>
        <w:bottom w:val="none" w:sz="0" w:space="0" w:color="auto"/>
        <w:right w:val="none" w:sz="0" w:space="0" w:color="auto"/>
      </w:divBdr>
      <w:divsChild>
        <w:div w:id="1635141658">
          <w:marLeft w:val="0"/>
          <w:marRight w:val="0"/>
          <w:marTop w:val="0"/>
          <w:marBottom w:val="0"/>
          <w:divBdr>
            <w:top w:val="none" w:sz="0" w:space="0" w:color="auto"/>
            <w:left w:val="none" w:sz="0" w:space="0" w:color="auto"/>
            <w:bottom w:val="none" w:sz="0" w:space="0" w:color="auto"/>
            <w:right w:val="none" w:sz="0" w:space="0" w:color="auto"/>
          </w:divBdr>
          <w:divsChild>
            <w:div w:id="1610309711">
              <w:marLeft w:val="0"/>
              <w:marRight w:val="0"/>
              <w:marTop w:val="180"/>
              <w:marBottom w:val="180"/>
              <w:divBdr>
                <w:top w:val="none" w:sz="0" w:space="0" w:color="auto"/>
                <w:left w:val="none" w:sz="0" w:space="0" w:color="auto"/>
                <w:bottom w:val="none" w:sz="0" w:space="0" w:color="auto"/>
                <w:right w:val="none" w:sz="0" w:space="0" w:color="auto"/>
              </w:divBdr>
            </w:div>
          </w:divsChild>
        </w:div>
        <w:div w:id="177351893">
          <w:marLeft w:val="0"/>
          <w:marRight w:val="0"/>
          <w:marTop w:val="0"/>
          <w:marBottom w:val="0"/>
          <w:divBdr>
            <w:top w:val="none" w:sz="0" w:space="0" w:color="auto"/>
            <w:left w:val="none" w:sz="0" w:space="0" w:color="auto"/>
            <w:bottom w:val="none" w:sz="0" w:space="0" w:color="auto"/>
            <w:right w:val="none" w:sz="0" w:space="0" w:color="auto"/>
          </w:divBdr>
          <w:divsChild>
            <w:div w:id="1365981161">
              <w:marLeft w:val="0"/>
              <w:marRight w:val="0"/>
              <w:marTop w:val="0"/>
              <w:marBottom w:val="0"/>
              <w:divBdr>
                <w:top w:val="none" w:sz="0" w:space="0" w:color="auto"/>
                <w:left w:val="none" w:sz="0" w:space="0" w:color="auto"/>
                <w:bottom w:val="none" w:sz="0" w:space="0" w:color="auto"/>
                <w:right w:val="none" w:sz="0" w:space="0" w:color="auto"/>
              </w:divBdr>
              <w:divsChild>
                <w:div w:id="1968389513">
                  <w:marLeft w:val="0"/>
                  <w:marRight w:val="0"/>
                  <w:marTop w:val="0"/>
                  <w:marBottom w:val="0"/>
                  <w:divBdr>
                    <w:top w:val="none" w:sz="0" w:space="0" w:color="auto"/>
                    <w:left w:val="none" w:sz="0" w:space="0" w:color="auto"/>
                    <w:bottom w:val="none" w:sz="0" w:space="0" w:color="auto"/>
                    <w:right w:val="none" w:sz="0" w:space="0" w:color="auto"/>
                  </w:divBdr>
                  <w:divsChild>
                    <w:div w:id="920287086">
                      <w:marLeft w:val="0"/>
                      <w:marRight w:val="0"/>
                      <w:marTop w:val="0"/>
                      <w:marBottom w:val="0"/>
                      <w:divBdr>
                        <w:top w:val="none" w:sz="0" w:space="0" w:color="auto"/>
                        <w:left w:val="none" w:sz="0" w:space="0" w:color="auto"/>
                        <w:bottom w:val="none" w:sz="0" w:space="0" w:color="auto"/>
                        <w:right w:val="none" w:sz="0" w:space="0" w:color="auto"/>
                      </w:divBdr>
                      <w:divsChild>
                        <w:div w:id="2010716617">
                          <w:marLeft w:val="0"/>
                          <w:marRight w:val="0"/>
                          <w:marTop w:val="0"/>
                          <w:marBottom w:val="0"/>
                          <w:divBdr>
                            <w:top w:val="none" w:sz="0" w:space="0" w:color="auto"/>
                            <w:left w:val="none" w:sz="0" w:space="0" w:color="auto"/>
                            <w:bottom w:val="none" w:sz="0" w:space="0" w:color="auto"/>
                            <w:right w:val="none" w:sz="0" w:space="0" w:color="auto"/>
                          </w:divBdr>
                          <w:divsChild>
                            <w:div w:id="423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0656">
      <w:bodyDiv w:val="1"/>
      <w:marLeft w:val="0"/>
      <w:marRight w:val="0"/>
      <w:marTop w:val="0"/>
      <w:marBottom w:val="0"/>
      <w:divBdr>
        <w:top w:val="none" w:sz="0" w:space="0" w:color="auto"/>
        <w:left w:val="none" w:sz="0" w:space="0" w:color="auto"/>
        <w:bottom w:val="none" w:sz="0" w:space="0" w:color="auto"/>
        <w:right w:val="none" w:sz="0" w:space="0" w:color="auto"/>
      </w:divBdr>
    </w:div>
    <w:div w:id="267590507">
      <w:bodyDiv w:val="1"/>
      <w:marLeft w:val="0"/>
      <w:marRight w:val="0"/>
      <w:marTop w:val="0"/>
      <w:marBottom w:val="0"/>
      <w:divBdr>
        <w:top w:val="none" w:sz="0" w:space="0" w:color="auto"/>
        <w:left w:val="none" w:sz="0" w:space="0" w:color="auto"/>
        <w:bottom w:val="none" w:sz="0" w:space="0" w:color="auto"/>
        <w:right w:val="none" w:sz="0" w:space="0" w:color="auto"/>
      </w:divBdr>
    </w:div>
    <w:div w:id="299656480">
      <w:bodyDiv w:val="1"/>
      <w:marLeft w:val="0"/>
      <w:marRight w:val="0"/>
      <w:marTop w:val="0"/>
      <w:marBottom w:val="0"/>
      <w:divBdr>
        <w:top w:val="none" w:sz="0" w:space="0" w:color="auto"/>
        <w:left w:val="none" w:sz="0" w:space="0" w:color="auto"/>
        <w:bottom w:val="none" w:sz="0" w:space="0" w:color="auto"/>
        <w:right w:val="none" w:sz="0" w:space="0" w:color="auto"/>
      </w:divBdr>
    </w:div>
    <w:div w:id="396099623">
      <w:bodyDiv w:val="1"/>
      <w:marLeft w:val="0"/>
      <w:marRight w:val="0"/>
      <w:marTop w:val="0"/>
      <w:marBottom w:val="0"/>
      <w:divBdr>
        <w:top w:val="none" w:sz="0" w:space="0" w:color="auto"/>
        <w:left w:val="none" w:sz="0" w:space="0" w:color="auto"/>
        <w:bottom w:val="none" w:sz="0" w:space="0" w:color="auto"/>
        <w:right w:val="none" w:sz="0" w:space="0" w:color="auto"/>
      </w:divBdr>
      <w:divsChild>
        <w:div w:id="1922714145">
          <w:marLeft w:val="0"/>
          <w:marRight w:val="0"/>
          <w:marTop w:val="0"/>
          <w:marBottom w:val="0"/>
          <w:divBdr>
            <w:top w:val="none" w:sz="0" w:space="0" w:color="auto"/>
            <w:left w:val="none" w:sz="0" w:space="0" w:color="auto"/>
            <w:bottom w:val="none" w:sz="0" w:space="0" w:color="auto"/>
            <w:right w:val="none" w:sz="0" w:space="0" w:color="auto"/>
          </w:divBdr>
        </w:div>
      </w:divsChild>
    </w:div>
    <w:div w:id="455025348">
      <w:bodyDiv w:val="1"/>
      <w:marLeft w:val="0"/>
      <w:marRight w:val="0"/>
      <w:marTop w:val="0"/>
      <w:marBottom w:val="0"/>
      <w:divBdr>
        <w:top w:val="none" w:sz="0" w:space="0" w:color="auto"/>
        <w:left w:val="none" w:sz="0" w:space="0" w:color="auto"/>
        <w:bottom w:val="none" w:sz="0" w:space="0" w:color="auto"/>
        <w:right w:val="none" w:sz="0" w:space="0" w:color="auto"/>
      </w:divBdr>
    </w:div>
    <w:div w:id="515316286">
      <w:bodyDiv w:val="1"/>
      <w:marLeft w:val="0"/>
      <w:marRight w:val="0"/>
      <w:marTop w:val="0"/>
      <w:marBottom w:val="0"/>
      <w:divBdr>
        <w:top w:val="none" w:sz="0" w:space="0" w:color="auto"/>
        <w:left w:val="none" w:sz="0" w:space="0" w:color="auto"/>
        <w:bottom w:val="none" w:sz="0" w:space="0" w:color="auto"/>
        <w:right w:val="none" w:sz="0" w:space="0" w:color="auto"/>
      </w:divBdr>
      <w:divsChild>
        <w:div w:id="831333693">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180"/>
              <w:marBottom w:val="180"/>
              <w:divBdr>
                <w:top w:val="none" w:sz="0" w:space="0" w:color="auto"/>
                <w:left w:val="none" w:sz="0" w:space="0" w:color="auto"/>
                <w:bottom w:val="none" w:sz="0" w:space="0" w:color="auto"/>
                <w:right w:val="none" w:sz="0" w:space="0" w:color="auto"/>
              </w:divBdr>
            </w:div>
          </w:divsChild>
        </w:div>
        <w:div w:id="2133667714">
          <w:marLeft w:val="0"/>
          <w:marRight w:val="0"/>
          <w:marTop w:val="0"/>
          <w:marBottom w:val="0"/>
          <w:divBdr>
            <w:top w:val="none" w:sz="0" w:space="0" w:color="auto"/>
            <w:left w:val="none" w:sz="0" w:space="0" w:color="auto"/>
            <w:bottom w:val="none" w:sz="0" w:space="0" w:color="auto"/>
            <w:right w:val="none" w:sz="0" w:space="0" w:color="auto"/>
          </w:divBdr>
          <w:divsChild>
            <w:div w:id="571046640">
              <w:marLeft w:val="0"/>
              <w:marRight w:val="0"/>
              <w:marTop w:val="0"/>
              <w:marBottom w:val="0"/>
              <w:divBdr>
                <w:top w:val="none" w:sz="0" w:space="0" w:color="auto"/>
                <w:left w:val="none" w:sz="0" w:space="0" w:color="auto"/>
                <w:bottom w:val="none" w:sz="0" w:space="0" w:color="auto"/>
                <w:right w:val="none" w:sz="0" w:space="0" w:color="auto"/>
              </w:divBdr>
              <w:divsChild>
                <w:div w:id="1241065285">
                  <w:marLeft w:val="0"/>
                  <w:marRight w:val="0"/>
                  <w:marTop w:val="0"/>
                  <w:marBottom w:val="0"/>
                  <w:divBdr>
                    <w:top w:val="none" w:sz="0" w:space="0" w:color="auto"/>
                    <w:left w:val="none" w:sz="0" w:space="0" w:color="auto"/>
                    <w:bottom w:val="none" w:sz="0" w:space="0" w:color="auto"/>
                    <w:right w:val="none" w:sz="0" w:space="0" w:color="auto"/>
                  </w:divBdr>
                  <w:divsChild>
                    <w:div w:id="1767925963">
                      <w:marLeft w:val="0"/>
                      <w:marRight w:val="0"/>
                      <w:marTop w:val="0"/>
                      <w:marBottom w:val="0"/>
                      <w:divBdr>
                        <w:top w:val="none" w:sz="0" w:space="0" w:color="auto"/>
                        <w:left w:val="none" w:sz="0" w:space="0" w:color="auto"/>
                        <w:bottom w:val="none" w:sz="0" w:space="0" w:color="auto"/>
                        <w:right w:val="none" w:sz="0" w:space="0" w:color="auto"/>
                      </w:divBdr>
                      <w:divsChild>
                        <w:div w:id="669335689">
                          <w:marLeft w:val="0"/>
                          <w:marRight w:val="0"/>
                          <w:marTop w:val="0"/>
                          <w:marBottom w:val="0"/>
                          <w:divBdr>
                            <w:top w:val="none" w:sz="0" w:space="0" w:color="auto"/>
                            <w:left w:val="none" w:sz="0" w:space="0" w:color="auto"/>
                            <w:bottom w:val="none" w:sz="0" w:space="0" w:color="auto"/>
                            <w:right w:val="none" w:sz="0" w:space="0" w:color="auto"/>
                          </w:divBdr>
                          <w:divsChild>
                            <w:div w:id="5022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607">
      <w:bodyDiv w:val="1"/>
      <w:marLeft w:val="0"/>
      <w:marRight w:val="0"/>
      <w:marTop w:val="0"/>
      <w:marBottom w:val="0"/>
      <w:divBdr>
        <w:top w:val="none" w:sz="0" w:space="0" w:color="auto"/>
        <w:left w:val="none" w:sz="0" w:space="0" w:color="auto"/>
        <w:bottom w:val="none" w:sz="0" w:space="0" w:color="auto"/>
        <w:right w:val="none" w:sz="0" w:space="0" w:color="auto"/>
      </w:divBdr>
    </w:div>
    <w:div w:id="566955976">
      <w:bodyDiv w:val="1"/>
      <w:marLeft w:val="0"/>
      <w:marRight w:val="0"/>
      <w:marTop w:val="0"/>
      <w:marBottom w:val="0"/>
      <w:divBdr>
        <w:top w:val="none" w:sz="0" w:space="0" w:color="auto"/>
        <w:left w:val="none" w:sz="0" w:space="0" w:color="auto"/>
        <w:bottom w:val="none" w:sz="0" w:space="0" w:color="auto"/>
        <w:right w:val="none" w:sz="0" w:space="0" w:color="auto"/>
      </w:divBdr>
      <w:divsChild>
        <w:div w:id="1041326353">
          <w:marLeft w:val="0"/>
          <w:marRight w:val="0"/>
          <w:marTop w:val="0"/>
          <w:marBottom w:val="0"/>
          <w:divBdr>
            <w:top w:val="none" w:sz="0" w:space="0" w:color="auto"/>
            <w:left w:val="none" w:sz="0" w:space="0" w:color="auto"/>
            <w:bottom w:val="none" w:sz="0" w:space="0" w:color="auto"/>
            <w:right w:val="none" w:sz="0" w:space="0" w:color="auto"/>
          </w:divBdr>
          <w:divsChild>
            <w:div w:id="1591694777">
              <w:marLeft w:val="0"/>
              <w:marRight w:val="0"/>
              <w:marTop w:val="180"/>
              <w:marBottom w:val="180"/>
              <w:divBdr>
                <w:top w:val="none" w:sz="0" w:space="0" w:color="auto"/>
                <w:left w:val="none" w:sz="0" w:space="0" w:color="auto"/>
                <w:bottom w:val="none" w:sz="0" w:space="0" w:color="auto"/>
                <w:right w:val="none" w:sz="0" w:space="0" w:color="auto"/>
              </w:divBdr>
            </w:div>
          </w:divsChild>
        </w:div>
        <w:div w:id="1475759090">
          <w:marLeft w:val="0"/>
          <w:marRight w:val="0"/>
          <w:marTop w:val="0"/>
          <w:marBottom w:val="0"/>
          <w:divBdr>
            <w:top w:val="none" w:sz="0" w:space="0" w:color="auto"/>
            <w:left w:val="none" w:sz="0" w:space="0" w:color="auto"/>
            <w:bottom w:val="none" w:sz="0" w:space="0" w:color="auto"/>
            <w:right w:val="none" w:sz="0" w:space="0" w:color="auto"/>
          </w:divBdr>
          <w:divsChild>
            <w:div w:id="1285119542">
              <w:marLeft w:val="0"/>
              <w:marRight w:val="0"/>
              <w:marTop w:val="0"/>
              <w:marBottom w:val="0"/>
              <w:divBdr>
                <w:top w:val="none" w:sz="0" w:space="0" w:color="auto"/>
                <w:left w:val="none" w:sz="0" w:space="0" w:color="auto"/>
                <w:bottom w:val="none" w:sz="0" w:space="0" w:color="auto"/>
                <w:right w:val="none" w:sz="0" w:space="0" w:color="auto"/>
              </w:divBdr>
              <w:divsChild>
                <w:div w:id="1012756990">
                  <w:marLeft w:val="0"/>
                  <w:marRight w:val="0"/>
                  <w:marTop w:val="0"/>
                  <w:marBottom w:val="0"/>
                  <w:divBdr>
                    <w:top w:val="none" w:sz="0" w:space="0" w:color="auto"/>
                    <w:left w:val="none" w:sz="0" w:space="0" w:color="auto"/>
                    <w:bottom w:val="none" w:sz="0" w:space="0" w:color="auto"/>
                    <w:right w:val="none" w:sz="0" w:space="0" w:color="auto"/>
                  </w:divBdr>
                  <w:divsChild>
                    <w:div w:id="128210004">
                      <w:marLeft w:val="0"/>
                      <w:marRight w:val="0"/>
                      <w:marTop w:val="0"/>
                      <w:marBottom w:val="0"/>
                      <w:divBdr>
                        <w:top w:val="none" w:sz="0" w:space="0" w:color="auto"/>
                        <w:left w:val="none" w:sz="0" w:space="0" w:color="auto"/>
                        <w:bottom w:val="none" w:sz="0" w:space="0" w:color="auto"/>
                        <w:right w:val="none" w:sz="0" w:space="0" w:color="auto"/>
                      </w:divBdr>
                      <w:divsChild>
                        <w:div w:id="1654873345">
                          <w:marLeft w:val="0"/>
                          <w:marRight w:val="0"/>
                          <w:marTop w:val="0"/>
                          <w:marBottom w:val="0"/>
                          <w:divBdr>
                            <w:top w:val="none" w:sz="0" w:space="0" w:color="auto"/>
                            <w:left w:val="none" w:sz="0" w:space="0" w:color="auto"/>
                            <w:bottom w:val="none" w:sz="0" w:space="0" w:color="auto"/>
                            <w:right w:val="none" w:sz="0" w:space="0" w:color="auto"/>
                          </w:divBdr>
                          <w:divsChild>
                            <w:div w:id="957180231">
                              <w:marLeft w:val="300"/>
                              <w:marRight w:val="0"/>
                              <w:marTop w:val="0"/>
                              <w:marBottom w:val="0"/>
                              <w:divBdr>
                                <w:top w:val="none" w:sz="0" w:space="0" w:color="auto"/>
                                <w:left w:val="none" w:sz="0" w:space="0" w:color="auto"/>
                                <w:bottom w:val="none" w:sz="0" w:space="0" w:color="auto"/>
                                <w:right w:val="none" w:sz="0" w:space="0" w:color="auto"/>
                              </w:divBdr>
                              <w:divsChild>
                                <w:div w:id="1698894817">
                                  <w:marLeft w:val="0"/>
                                  <w:marRight w:val="0"/>
                                  <w:marTop w:val="0"/>
                                  <w:marBottom w:val="0"/>
                                  <w:divBdr>
                                    <w:top w:val="none" w:sz="0" w:space="0" w:color="auto"/>
                                    <w:left w:val="none" w:sz="0" w:space="0" w:color="auto"/>
                                    <w:bottom w:val="none" w:sz="0" w:space="0" w:color="auto"/>
                                    <w:right w:val="none" w:sz="0" w:space="0" w:color="auto"/>
                                  </w:divBdr>
                                  <w:divsChild>
                                    <w:div w:id="512495229">
                                      <w:marLeft w:val="0"/>
                                      <w:marRight w:val="0"/>
                                      <w:marTop w:val="0"/>
                                      <w:marBottom w:val="0"/>
                                      <w:divBdr>
                                        <w:top w:val="none" w:sz="0" w:space="0" w:color="auto"/>
                                        <w:left w:val="none" w:sz="0" w:space="0" w:color="auto"/>
                                        <w:bottom w:val="none" w:sz="0" w:space="0" w:color="auto"/>
                                        <w:right w:val="none" w:sz="0" w:space="0" w:color="auto"/>
                                      </w:divBdr>
                                      <w:divsChild>
                                        <w:div w:id="452099722">
                                          <w:marLeft w:val="0"/>
                                          <w:marRight w:val="0"/>
                                          <w:marTop w:val="0"/>
                                          <w:marBottom w:val="0"/>
                                          <w:divBdr>
                                            <w:top w:val="none" w:sz="0" w:space="0" w:color="auto"/>
                                            <w:left w:val="none" w:sz="0" w:space="0" w:color="auto"/>
                                            <w:bottom w:val="none" w:sz="0" w:space="0" w:color="auto"/>
                                            <w:right w:val="none" w:sz="0" w:space="0" w:color="auto"/>
                                          </w:divBdr>
                                          <w:divsChild>
                                            <w:div w:id="394549558">
                                              <w:marLeft w:val="0"/>
                                              <w:marRight w:val="0"/>
                                              <w:marTop w:val="0"/>
                                              <w:marBottom w:val="0"/>
                                              <w:divBdr>
                                                <w:top w:val="none" w:sz="0" w:space="0" w:color="auto"/>
                                                <w:left w:val="none" w:sz="0" w:space="0" w:color="auto"/>
                                                <w:bottom w:val="none" w:sz="0" w:space="0" w:color="auto"/>
                                                <w:right w:val="none" w:sz="0" w:space="0" w:color="auto"/>
                                              </w:divBdr>
                                              <w:divsChild>
                                                <w:div w:id="1325669145">
                                                  <w:marLeft w:val="0"/>
                                                  <w:marRight w:val="0"/>
                                                  <w:marTop w:val="0"/>
                                                  <w:marBottom w:val="0"/>
                                                  <w:divBdr>
                                                    <w:top w:val="none" w:sz="0" w:space="0" w:color="auto"/>
                                                    <w:left w:val="none" w:sz="0" w:space="0" w:color="auto"/>
                                                    <w:bottom w:val="none" w:sz="0" w:space="0" w:color="auto"/>
                                                    <w:right w:val="none" w:sz="0" w:space="0" w:color="auto"/>
                                                  </w:divBdr>
                                                  <w:divsChild>
                                                    <w:div w:id="10303802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45041">
                      <w:marLeft w:val="0"/>
                      <w:marRight w:val="0"/>
                      <w:marTop w:val="0"/>
                      <w:marBottom w:val="0"/>
                      <w:divBdr>
                        <w:top w:val="none" w:sz="0" w:space="0" w:color="auto"/>
                        <w:left w:val="none" w:sz="0" w:space="0" w:color="auto"/>
                        <w:bottom w:val="none" w:sz="0" w:space="0" w:color="auto"/>
                        <w:right w:val="none" w:sz="0" w:space="0" w:color="auto"/>
                      </w:divBdr>
                      <w:divsChild>
                        <w:div w:id="1905681684">
                          <w:marLeft w:val="0"/>
                          <w:marRight w:val="0"/>
                          <w:marTop w:val="0"/>
                          <w:marBottom w:val="0"/>
                          <w:divBdr>
                            <w:top w:val="none" w:sz="0" w:space="0" w:color="auto"/>
                            <w:left w:val="none" w:sz="0" w:space="0" w:color="auto"/>
                            <w:bottom w:val="none" w:sz="0" w:space="0" w:color="auto"/>
                            <w:right w:val="none" w:sz="0" w:space="0" w:color="auto"/>
                          </w:divBdr>
                          <w:divsChild>
                            <w:div w:id="10552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21890">
      <w:bodyDiv w:val="1"/>
      <w:marLeft w:val="0"/>
      <w:marRight w:val="0"/>
      <w:marTop w:val="0"/>
      <w:marBottom w:val="0"/>
      <w:divBdr>
        <w:top w:val="none" w:sz="0" w:space="0" w:color="auto"/>
        <w:left w:val="none" w:sz="0" w:space="0" w:color="auto"/>
        <w:bottom w:val="none" w:sz="0" w:space="0" w:color="auto"/>
        <w:right w:val="none" w:sz="0" w:space="0" w:color="auto"/>
      </w:divBdr>
    </w:div>
    <w:div w:id="993143996">
      <w:bodyDiv w:val="1"/>
      <w:marLeft w:val="0"/>
      <w:marRight w:val="0"/>
      <w:marTop w:val="0"/>
      <w:marBottom w:val="0"/>
      <w:divBdr>
        <w:top w:val="none" w:sz="0" w:space="0" w:color="auto"/>
        <w:left w:val="none" w:sz="0" w:space="0" w:color="auto"/>
        <w:bottom w:val="none" w:sz="0" w:space="0" w:color="auto"/>
        <w:right w:val="none" w:sz="0" w:space="0" w:color="auto"/>
      </w:divBdr>
      <w:divsChild>
        <w:div w:id="571743746">
          <w:marLeft w:val="0"/>
          <w:marRight w:val="0"/>
          <w:marTop w:val="0"/>
          <w:marBottom w:val="0"/>
          <w:divBdr>
            <w:top w:val="none" w:sz="0" w:space="0" w:color="auto"/>
            <w:left w:val="none" w:sz="0" w:space="0" w:color="auto"/>
            <w:bottom w:val="none" w:sz="0" w:space="0" w:color="auto"/>
            <w:right w:val="none" w:sz="0" w:space="0" w:color="auto"/>
          </w:divBdr>
          <w:divsChild>
            <w:div w:id="1246454078">
              <w:marLeft w:val="0"/>
              <w:marRight w:val="0"/>
              <w:marTop w:val="180"/>
              <w:marBottom w:val="180"/>
              <w:divBdr>
                <w:top w:val="none" w:sz="0" w:space="0" w:color="auto"/>
                <w:left w:val="none" w:sz="0" w:space="0" w:color="auto"/>
                <w:bottom w:val="none" w:sz="0" w:space="0" w:color="auto"/>
                <w:right w:val="none" w:sz="0" w:space="0" w:color="auto"/>
              </w:divBdr>
            </w:div>
          </w:divsChild>
        </w:div>
        <w:div w:id="130489744">
          <w:marLeft w:val="0"/>
          <w:marRight w:val="0"/>
          <w:marTop w:val="0"/>
          <w:marBottom w:val="0"/>
          <w:divBdr>
            <w:top w:val="none" w:sz="0" w:space="0" w:color="auto"/>
            <w:left w:val="none" w:sz="0" w:space="0" w:color="auto"/>
            <w:bottom w:val="none" w:sz="0" w:space="0" w:color="auto"/>
            <w:right w:val="none" w:sz="0" w:space="0" w:color="auto"/>
          </w:divBdr>
          <w:divsChild>
            <w:div w:id="218052829">
              <w:marLeft w:val="0"/>
              <w:marRight w:val="0"/>
              <w:marTop w:val="0"/>
              <w:marBottom w:val="0"/>
              <w:divBdr>
                <w:top w:val="none" w:sz="0" w:space="0" w:color="auto"/>
                <w:left w:val="none" w:sz="0" w:space="0" w:color="auto"/>
                <w:bottom w:val="none" w:sz="0" w:space="0" w:color="auto"/>
                <w:right w:val="none" w:sz="0" w:space="0" w:color="auto"/>
              </w:divBdr>
              <w:divsChild>
                <w:div w:id="1476025314">
                  <w:marLeft w:val="0"/>
                  <w:marRight w:val="0"/>
                  <w:marTop w:val="0"/>
                  <w:marBottom w:val="0"/>
                  <w:divBdr>
                    <w:top w:val="none" w:sz="0" w:space="0" w:color="auto"/>
                    <w:left w:val="none" w:sz="0" w:space="0" w:color="auto"/>
                    <w:bottom w:val="none" w:sz="0" w:space="0" w:color="auto"/>
                    <w:right w:val="none" w:sz="0" w:space="0" w:color="auto"/>
                  </w:divBdr>
                  <w:divsChild>
                    <w:div w:id="1429815183">
                      <w:marLeft w:val="0"/>
                      <w:marRight w:val="0"/>
                      <w:marTop w:val="0"/>
                      <w:marBottom w:val="0"/>
                      <w:divBdr>
                        <w:top w:val="none" w:sz="0" w:space="0" w:color="auto"/>
                        <w:left w:val="none" w:sz="0" w:space="0" w:color="auto"/>
                        <w:bottom w:val="none" w:sz="0" w:space="0" w:color="auto"/>
                        <w:right w:val="none" w:sz="0" w:space="0" w:color="auto"/>
                      </w:divBdr>
                      <w:divsChild>
                        <w:div w:id="870260754">
                          <w:marLeft w:val="0"/>
                          <w:marRight w:val="0"/>
                          <w:marTop w:val="0"/>
                          <w:marBottom w:val="0"/>
                          <w:divBdr>
                            <w:top w:val="none" w:sz="0" w:space="0" w:color="auto"/>
                            <w:left w:val="none" w:sz="0" w:space="0" w:color="auto"/>
                            <w:bottom w:val="none" w:sz="0" w:space="0" w:color="auto"/>
                            <w:right w:val="none" w:sz="0" w:space="0" w:color="auto"/>
                          </w:divBdr>
                          <w:divsChild>
                            <w:div w:id="516424455">
                              <w:marLeft w:val="0"/>
                              <w:marRight w:val="0"/>
                              <w:marTop w:val="0"/>
                              <w:marBottom w:val="0"/>
                              <w:divBdr>
                                <w:top w:val="none" w:sz="0" w:space="0" w:color="auto"/>
                                <w:left w:val="none" w:sz="0" w:space="0" w:color="auto"/>
                                <w:bottom w:val="none" w:sz="0" w:space="0" w:color="auto"/>
                                <w:right w:val="none" w:sz="0" w:space="0" w:color="auto"/>
                              </w:divBdr>
                              <w:divsChild>
                                <w:div w:id="1819030716">
                                  <w:marLeft w:val="0"/>
                                  <w:marRight w:val="0"/>
                                  <w:marTop w:val="0"/>
                                  <w:marBottom w:val="75"/>
                                  <w:divBdr>
                                    <w:top w:val="none" w:sz="0" w:space="0" w:color="auto"/>
                                    <w:left w:val="none" w:sz="0" w:space="0" w:color="auto"/>
                                    <w:bottom w:val="none" w:sz="0" w:space="0" w:color="auto"/>
                                    <w:right w:val="none" w:sz="0" w:space="0" w:color="auto"/>
                                  </w:divBdr>
                                  <w:divsChild>
                                    <w:div w:id="11044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31729">
                      <w:marLeft w:val="0"/>
                      <w:marRight w:val="0"/>
                      <w:marTop w:val="0"/>
                      <w:marBottom w:val="0"/>
                      <w:divBdr>
                        <w:top w:val="none" w:sz="0" w:space="0" w:color="auto"/>
                        <w:left w:val="none" w:sz="0" w:space="0" w:color="auto"/>
                        <w:bottom w:val="none" w:sz="0" w:space="0" w:color="auto"/>
                        <w:right w:val="none" w:sz="0" w:space="0" w:color="auto"/>
                      </w:divBdr>
                      <w:divsChild>
                        <w:div w:id="1825469209">
                          <w:marLeft w:val="0"/>
                          <w:marRight w:val="0"/>
                          <w:marTop w:val="0"/>
                          <w:marBottom w:val="0"/>
                          <w:divBdr>
                            <w:top w:val="none" w:sz="0" w:space="0" w:color="auto"/>
                            <w:left w:val="none" w:sz="0" w:space="0" w:color="auto"/>
                            <w:bottom w:val="none" w:sz="0" w:space="0" w:color="auto"/>
                            <w:right w:val="none" w:sz="0" w:space="0" w:color="auto"/>
                          </w:divBdr>
                          <w:divsChild>
                            <w:div w:id="1857426139">
                              <w:marLeft w:val="0"/>
                              <w:marRight w:val="0"/>
                              <w:marTop w:val="0"/>
                              <w:marBottom w:val="0"/>
                              <w:divBdr>
                                <w:top w:val="none" w:sz="0" w:space="0" w:color="auto"/>
                                <w:left w:val="none" w:sz="0" w:space="0" w:color="auto"/>
                                <w:bottom w:val="none" w:sz="0" w:space="0" w:color="auto"/>
                                <w:right w:val="none" w:sz="0" w:space="0" w:color="auto"/>
                              </w:divBdr>
                              <w:divsChild>
                                <w:div w:id="1774011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238811">
      <w:bodyDiv w:val="1"/>
      <w:marLeft w:val="0"/>
      <w:marRight w:val="0"/>
      <w:marTop w:val="0"/>
      <w:marBottom w:val="0"/>
      <w:divBdr>
        <w:top w:val="none" w:sz="0" w:space="0" w:color="auto"/>
        <w:left w:val="none" w:sz="0" w:space="0" w:color="auto"/>
        <w:bottom w:val="none" w:sz="0" w:space="0" w:color="auto"/>
        <w:right w:val="none" w:sz="0" w:space="0" w:color="auto"/>
      </w:divBdr>
    </w:div>
    <w:div w:id="1072193427">
      <w:bodyDiv w:val="1"/>
      <w:marLeft w:val="0"/>
      <w:marRight w:val="0"/>
      <w:marTop w:val="0"/>
      <w:marBottom w:val="0"/>
      <w:divBdr>
        <w:top w:val="none" w:sz="0" w:space="0" w:color="auto"/>
        <w:left w:val="none" w:sz="0" w:space="0" w:color="auto"/>
        <w:bottom w:val="none" w:sz="0" w:space="0" w:color="auto"/>
        <w:right w:val="none" w:sz="0" w:space="0" w:color="auto"/>
      </w:divBdr>
      <w:divsChild>
        <w:div w:id="1649820403">
          <w:marLeft w:val="0"/>
          <w:marRight w:val="0"/>
          <w:marTop w:val="0"/>
          <w:marBottom w:val="0"/>
          <w:divBdr>
            <w:top w:val="none" w:sz="0" w:space="0" w:color="auto"/>
            <w:left w:val="none" w:sz="0" w:space="0" w:color="auto"/>
            <w:bottom w:val="none" w:sz="0" w:space="0" w:color="auto"/>
            <w:right w:val="none" w:sz="0" w:space="0" w:color="auto"/>
          </w:divBdr>
        </w:div>
      </w:divsChild>
    </w:div>
    <w:div w:id="1258174503">
      <w:bodyDiv w:val="1"/>
      <w:marLeft w:val="0"/>
      <w:marRight w:val="0"/>
      <w:marTop w:val="0"/>
      <w:marBottom w:val="0"/>
      <w:divBdr>
        <w:top w:val="none" w:sz="0" w:space="0" w:color="auto"/>
        <w:left w:val="none" w:sz="0" w:space="0" w:color="auto"/>
        <w:bottom w:val="none" w:sz="0" w:space="0" w:color="auto"/>
        <w:right w:val="none" w:sz="0" w:space="0" w:color="auto"/>
      </w:divBdr>
      <w:divsChild>
        <w:div w:id="1720132592">
          <w:marLeft w:val="0"/>
          <w:marRight w:val="0"/>
          <w:marTop w:val="0"/>
          <w:marBottom w:val="0"/>
          <w:divBdr>
            <w:top w:val="none" w:sz="0" w:space="0" w:color="auto"/>
            <w:left w:val="none" w:sz="0" w:space="0" w:color="auto"/>
            <w:bottom w:val="none" w:sz="0" w:space="0" w:color="auto"/>
            <w:right w:val="none" w:sz="0" w:space="0" w:color="auto"/>
          </w:divBdr>
          <w:divsChild>
            <w:div w:id="1323583105">
              <w:marLeft w:val="0"/>
              <w:marRight w:val="0"/>
              <w:marTop w:val="0"/>
              <w:marBottom w:val="0"/>
              <w:divBdr>
                <w:top w:val="none" w:sz="0" w:space="0" w:color="auto"/>
                <w:left w:val="none" w:sz="0" w:space="0" w:color="auto"/>
                <w:bottom w:val="none" w:sz="0" w:space="0" w:color="auto"/>
                <w:right w:val="none" w:sz="0" w:space="0" w:color="auto"/>
              </w:divBdr>
              <w:divsChild>
                <w:div w:id="13654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3083">
      <w:bodyDiv w:val="1"/>
      <w:marLeft w:val="0"/>
      <w:marRight w:val="0"/>
      <w:marTop w:val="0"/>
      <w:marBottom w:val="0"/>
      <w:divBdr>
        <w:top w:val="none" w:sz="0" w:space="0" w:color="auto"/>
        <w:left w:val="none" w:sz="0" w:space="0" w:color="auto"/>
        <w:bottom w:val="none" w:sz="0" w:space="0" w:color="auto"/>
        <w:right w:val="none" w:sz="0" w:space="0" w:color="auto"/>
      </w:divBdr>
    </w:div>
    <w:div w:id="1290478169">
      <w:bodyDiv w:val="1"/>
      <w:marLeft w:val="0"/>
      <w:marRight w:val="0"/>
      <w:marTop w:val="0"/>
      <w:marBottom w:val="0"/>
      <w:divBdr>
        <w:top w:val="none" w:sz="0" w:space="0" w:color="auto"/>
        <w:left w:val="none" w:sz="0" w:space="0" w:color="auto"/>
        <w:bottom w:val="none" w:sz="0" w:space="0" w:color="auto"/>
        <w:right w:val="none" w:sz="0" w:space="0" w:color="auto"/>
      </w:divBdr>
    </w:div>
    <w:div w:id="1349139910">
      <w:bodyDiv w:val="1"/>
      <w:marLeft w:val="0"/>
      <w:marRight w:val="0"/>
      <w:marTop w:val="0"/>
      <w:marBottom w:val="0"/>
      <w:divBdr>
        <w:top w:val="none" w:sz="0" w:space="0" w:color="auto"/>
        <w:left w:val="none" w:sz="0" w:space="0" w:color="auto"/>
        <w:bottom w:val="none" w:sz="0" w:space="0" w:color="auto"/>
        <w:right w:val="none" w:sz="0" w:space="0" w:color="auto"/>
      </w:divBdr>
      <w:divsChild>
        <w:div w:id="1147278818">
          <w:marLeft w:val="0"/>
          <w:marRight w:val="0"/>
          <w:marTop w:val="0"/>
          <w:marBottom w:val="0"/>
          <w:divBdr>
            <w:top w:val="none" w:sz="0" w:space="0" w:color="auto"/>
            <w:left w:val="none" w:sz="0" w:space="0" w:color="auto"/>
            <w:bottom w:val="none" w:sz="0" w:space="0" w:color="auto"/>
            <w:right w:val="none" w:sz="0" w:space="0" w:color="auto"/>
          </w:divBdr>
        </w:div>
      </w:divsChild>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
    <w:div w:id="1494876479">
      <w:bodyDiv w:val="1"/>
      <w:marLeft w:val="0"/>
      <w:marRight w:val="0"/>
      <w:marTop w:val="0"/>
      <w:marBottom w:val="0"/>
      <w:divBdr>
        <w:top w:val="none" w:sz="0" w:space="0" w:color="auto"/>
        <w:left w:val="none" w:sz="0" w:space="0" w:color="auto"/>
        <w:bottom w:val="none" w:sz="0" w:space="0" w:color="auto"/>
        <w:right w:val="none" w:sz="0" w:space="0" w:color="auto"/>
      </w:divBdr>
    </w:div>
    <w:div w:id="1758087538">
      <w:bodyDiv w:val="1"/>
      <w:marLeft w:val="0"/>
      <w:marRight w:val="0"/>
      <w:marTop w:val="0"/>
      <w:marBottom w:val="0"/>
      <w:divBdr>
        <w:top w:val="none" w:sz="0" w:space="0" w:color="auto"/>
        <w:left w:val="none" w:sz="0" w:space="0" w:color="auto"/>
        <w:bottom w:val="none" w:sz="0" w:space="0" w:color="auto"/>
        <w:right w:val="none" w:sz="0" w:space="0" w:color="auto"/>
      </w:divBdr>
    </w:div>
    <w:div w:id="1800606480">
      <w:bodyDiv w:val="1"/>
      <w:marLeft w:val="0"/>
      <w:marRight w:val="0"/>
      <w:marTop w:val="0"/>
      <w:marBottom w:val="0"/>
      <w:divBdr>
        <w:top w:val="none" w:sz="0" w:space="0" w:color="auto"/>
        <w:left w:val="none" w:sz="0" w:space="0" w:color="auto"/>
        <w:bottom w:val="none" w:sz="0" w:space="0" w:color="auto"/>
        <w:right w:val="none" w:sz="0" w:space="0" w:color="auto"/>
      </w:divBdr>
    </w:div>
    <w:div w:id="18983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erlin_Wall" TargetMode="External"/><Relationship Id="rId18" Type="http://schemas.openxmlformats.org/officeDocument/2006/relationships/hyperlink" Target="https://www.un.org/en/universal-declaration-human-rights/" TargetMode="External"/><Relationship Id="rId26" Type="http://schemas.openxmlformats.org/officeDocument/2006/relationships/hyperlink" Target="https://en.wikipedia.org/wiki/%CA%BBAbdu%27l-Bah%C3%A1" TargetMode="External"/><Relationship Id="rId39" Type="http://schemas.openxmlformats.org/officeDocument/2006/relationships/hyperlink" Target="https://en.wikipedia.org/wiki/Incarnation_(Christianity)" TargetMode="External"/><Relationship Id="rId21" Type="http://schemas.openxmlformats.org/officeDocument/2006/relationships/hyperlink" Target="http://www.unesco.org/new/en/unesco/" TargetMode="External"/><Relationship Id="rId34" Type="http://schemas.openxmlformats.org/officeDocument/2006/relationships/hyperlink" Target="https://en.wikipedia.org/wiki/St._Martin%27s_Lent" TargetMode="External"/><Relationship Id="rId42" Type="http://schemas.openxmlformats.org/officeDocument/2006/relationships/hyperlink" Target="https://en.wikipedia.org/wiki/Parousia" TargetMode="External"/><Relationship Id="rId47" Type="http://schemas.openxmlformats.org/officeDocument/2006/relationships/hyperlink" Target="https://en.wikipedia.org/wiki/Russian_Orthodox_Church" TargetMode="External"/><Relationship Id="rId50" Type="http://schemas.openxmlformats.org/officeDocument/2006/relationships/hyperlink" Target="https://en.wikipedia.org/wiki/Polish_Orthodox_Church" TargetMode="External"/><Relationship Id="rId55" Type="http://schemas.openxmlformats.org/officeDocument/2006/relationships/hyperlink" Target="https://en.wikipedia.org/wiki/Ancient_Church_of_the_East" TargetMode="External"/><Relationship Id="rId7" Type="http://schemas.openxmlformats.org/officeDocument/2006/relationships/hyperlink" Target="https://www.prokerala.com/general/calendar/gujaraticalendar.php" TargetMode="External"/><Relationship Id="rId2" Type="http://schemas.openxmlformats.org/officeDocument/2006/relationships/numbering" Target="numbering.xml"/><Relationship Id="rId16" Type="http://schemas.openxmlformats.org/officeDocument/2006/relationships/hyperlink" Target="https://en.wikipedia.org/wiki/Eastern_Europe" TargetMode="External"/><Relationship Id="rId29" Type="http://schemas.openxmlformats.org/officeDocument/2006/relationships/hyperlink" Target="https://excellentpresence.com/5555/diversity-calendar-2021-multicultural-holidays/" TargetMode="External"/><Relationship Id="rId11" Type="http://schemas.openxmlformats.org/officeDocument/2006/relationships/hyperlink" Target="https://en.wikipedia.org/wiki/President_of_the_United_States" TargetMode="External"/><Relationship Id="rId24" Type="http://schemas.openxmlformats.org/officeDocument/2006/relationships/hyperlink" Target="https://www.unicef.org/world-childrens-day" TargetMode="External"/><Relationship Id="rId32" Type="http://schemas.openxmlformats.org/officeDocument/2006/relationships/hyperlink" Target="https://en.wikipedia.org/wiki/Catholic_Church" TargetMode="External"/><Relationship Id="rId37" Type="http://schemas.openxmlformats.org/officeDocument/2006/relationships/hyperlink" Target="https://en.wikipedia.org/wiki/Roman_Rite" TargetMode="External"/><Relationship Id="rId40" Type="http://schemas.openxmlformats.org/officeDocument/2006/relationships/hyperlink" Target="https://en.wikipedia.org/wiki/Jesus_Christ" TargetMode="External"/><Relationship Id="rId45" Type="http://schemas.openxmlformats.org/officeDocument/2006/relationships/hyperlink" Target="https://en.wikipedia.org/wiki/Julian_calendar" TargetMode="External"/><Relationship Id="rId53" Type="http://schemas.openxmlformats.org/officeDocument/2006/relationships/hyperlink" Target="https://en.wikipedia.org/wiki/Macedonian_Orthodox_Church" TargetMode="External"/><Relationship Id="rId58" Type="http://schemas.openxmlformats.org/officeDocument/2006/relationships/hyperlink" Target="https://en.wikipedia.org/wiki/Feast_of_the_Immaculate_Conception"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undocs.org/A/RES/51/95" TargetMode="External"/><Relationship Id="rId14" Type="http://schemas.openxmlformats.org/officeDocument/2006/relationships/hyperlink" Target="https://en.wikipedia.org/wiki/Communism" TargetMode="External"/><Relationship Id="rId22" Type="http://schemas.openxmlformats.org/officeDocument/2006/relationships/hyperlink" Target="http://undocs.org/A/RES/1386%20(XIV)" TargetMode="External"/><Relationship Id="rId27" Type="http://schemas.openxmlformats.org/officeDocument/2006/relationships/hyperlink" Target="https://en.wikipedia.org/wiki/Covenant_of_Bah%C3%A1%CA%BCu%27ll%C3%A1h" TargetMode="External"/><Relationship Id="rId30" Type="http://schemas.openxmlformats.org/officeDocument/2006/relationships/hyperlink" Target="https://en.wikipedia.org/wiki/Christianity" TargetMode="External"/><Relationship Id="rId35" Type="http://schemas.openxmlformats.org/officeDocument/2006/relationships/hyperlink" Target="https://en.wikipedia.org/wiki/Advent" TargetMode="External"/><Relationship Id="rId43" Type="http://schemas.openxmlformats.org/officeDocument/2006/relationships/hyperlink" Target="https://en.wikipedia.org/wiki/Revised_Julian_calendar" TargetMode="External"/><Relationship Id="rId48" Type="http://schemas.openxmlformats.org/officeDocument/2006/relationships/hyperlink" Target="https://en.wikipedia.org/wiki/Romanian_Orthodox_Church" TargetMode="External"/><Relationship Id="rId56" Type="http://schemas.openxmlformats.org/officeDocument/2006/relationships/hyperlink" Target="https://en.wikipedia.org/wiki/Philip_the_Apostle" TargetMode="External"/><Relationship Id="rId8" Type="http://schemas.openxmlformats.org/officeDocument/2006/relationships/hyperlink" Target="https://www.prokerala.com/festivals/diwali.php" TargetMode="External"/><Relationship Id="rId51" Type="http://schemas.openxmlformats.org/officeDocument/2006/relationships/hyperlink" Target="https://en.wikipedia.org/wiki/Georgian_Orthodox_Church" TargetMode="External"/><Relationship Id="rId3" Type="http://schemas.openxmlformats.org/officeDocument/2006/relationships/styles" Target="styles.xml"/><Relationship Id="rId12" Type="http://schemas.openxmlformats.org/officeDocument/2006/relationships/hyperlink" Target="https://en.wikipedia.org/wiki/George_W._Bush" TargetMode="External"/><Relationship Id="rId17" Type="http://schemas.openxmlformats.org/officeDocument/2006/relationships/hyperlink" Target="https://www.un.org/en/charter-united-nations/" TargetMode="External"/><Relationship Id="rId25" Type="http://schemas.openxmlformats.org/officeDocument/2006/relationships/hyperlink" Target="https://en.wikipedia.org/wiki/Bah%C3%A1%CA%BC%C3%AD_Faith" TargetMode="External"/><Relationship Id="rId33" Type="http://schemas.openxmlformats.org/officeDocument/2006/relationships/hyperlink" Target="https://en.wikipedia.org/wiki/Christmas" TargetMode="External"/><Relationship Id="rId38" Type="http://schemas.openxmlformats.org/officeDocument/2006/relationships/hyperlink" Target="https://en.wikipedia.org/wiki/Ambrosian_Rite" TargetMode="External"/><Relationship Id="rId46" Type="http://schemas.openxmlformats.org/officeDocument/2006/relationships/hyperlink" Target="https://en.wikipedia.org/wiki/Greek_Orthodox_Patriarchate_of_Jerusalem" TargetMode="External"/><Relationship Id="rId59" Type="http://schemas.openxmlformats.org/officeDocument/2006/relationships/hyperlink" Target="https://en.wikipedia.org/wiki/Saint_Anne" TargetMode="External"/><Relationship Id="rId20" Type="http://schemas.openxmlformats.org/officeDocument/2006/relationships/hyperlink" Target="https://en.unesco.org/commemorations/toleranceday" TargetMode="External"/><Relationship Id="rId41" Type="http://schemas.openxmlformats.org/officeDocument/2006/relationships/hyperlink" Target="https://en.wikipedia.org/wiki/Second_Coming" TargetMode="External"/><Relationship Id="rId54" Type="http://schemas.openxmlformats.org/officeDocument/2006/relationships/hyperlink" Target="https://en.wikipedia.org/wiki/Mount_Atho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en.wikipedia.org/wiki/Central_Europe" TargetMode="External"/><Relationship Id="rId23" Type="http://schemas.openxmlformats.org/officeDocument/2006/relationships/hyperlink" Target="http://undocs.org/A/RES/44/25" TargetMode="External"/><Relationship Id="rId28" Type="http://schemas.openxmlformats.org/officeDocument/2006/relationships/hyperlink" Target="https://en.wikipedia.org/wiki/Naw_Ruz" TargetMode="External"/><Relationship Id="rId36" Type="http://schemas.openxmlformats.org/officeDocument/2006/relationships/hyperlink" Target="https://en.wikipedia.org/wiki/Fasting" TargetMode="External"/><Relationship Id="rId49" Type="http://schemas.openxmlformats.org/officeDocument/2006/relationships/hyperlink" Target="https://en.wikipedia.org/wiki/Serbian_Orthodox_Church" TargetMode="External"/><Relationship Id="rId57" Type="http://schemas.openxmlformats.org/officeDocument/2006/relationships/hyperlink" Target="https://en.wikipedia.org/wiki/Melkite_Greek_Catholic_Church" TargetMode="External"/><Relationship Id="rId10" Type="http://schemas.openxmlformats.org/officeDocument/2006/relationships/hyperlink" Target="https://en.wikipedia.org/wiki/List_of_observances_in_the_United_States_by_presidential_proclamation" TargetMode="External"/><Relationship Id="rId31" Type="http://schemas.openxmlformats.org/officeDocument/2006/relationships/hyperlink" Target="https://en.wikipedia.org/wiki/Eastern_Orthodox_Church" TargetMode="External"/><Relationship Id="rId44" Type="http://schemas.openxmlformats.org/officeDocument/2006/relationships/hyperlink" Target="https://en.wikipedia.org/wiki/Gregorian_calendar" TargetMode="External"/><Relationship Id="rId52" Type="http://schemas.openxmlformats.org/officeDocument/2006/relationships/hyperlink" Target="https://en.wikipedia.org/wiki/Ukrainian_Orthodox_Church_(Moscow_Patriarchate)" TargetMode="External"/><Relationship Id="rId60" Type="http://schemas.openxmlformats.org/officeDocument/2006/relationships/hyperlink" Target="https://en.wikipedia.org/wiki/Theotokos" TargetMode="External"/><Relationship Id="rId4" Type="http://schemas.openxmlformats.org/officeDocument/2006/relationships/settings" Target="settings.xml"/><Relationship Id="rId9" Type="http://schemas.openxmlformats.org/officeDocument/2006/relationships/hyperlink" Target="https://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63FD-26A7-41DC-9E1E-3B2400F8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3248</Words>
  <Characters>18514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Thunder Bay</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Krystal McNeice</cp:lastModifiedBy>
  <cp:revision>2</cp:revision>
  <cp:lastPrinted>2021-10-24T12:32:00Z</cp:lastPrinted>
  <dcterms:created xsi:type="dcterms:W3CDTF">2021-11-01T16:18:00Z</dcterms:created>
  <dcterms:modified xsi:type="dcterms:W3CDTF">2021-11-01T16:18:00Z</dcterms:modified>
</cp:coreProperties>
</file>